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38B" w:rsidRPr="00C2338B" w:rsidRDefault="00C2338B">
      <w:pPr>
        <w:rPr>
          <w:rFonts w:asciiTheme="majorHAnsi" w:hAnsiTheme="majorHAnsi" w:cstheme="majorHAnsi"/>
          <w:sz w:val="24"/>
          <w:szCs w:val="24"/>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5" w:themeFillTint="66"/>
        <w:tblLook w:val="04A0" w:firstRow="1" w:lastRow="0" w:firstColumn="1" w:lastColumn="0" w:noHBand="0" w:noVBand="1"/>
      </w:tblPr>
      <w:tblGrid>
        <w:gridCol w:w="1418"/>
        <w:gridCol w:w="6741"/>
      </w:tblGrid>
      <w:tr w:rsidR="00C2338B" w:rsidRPr="00304636" w:rsidTr="00304636">
        <w:tc>
          <w:tcPr>
            <w:tcW w:w="1418" w:type="dxa"/>
            <w:tcBorders>
              <w:right w:val="single" w:sz="4" w:space="0" w:color="auto"/>
            </w:tcBorders>
            <w:shd w:val="clear" w:color="auto" w:fill="B4C6E7" w:themeFill="accent5" w:themeFillTint="66"/>
          </w:tcPr>
          <w:p w:rsidR="00C2338B" w:rsidRPr="00304636" w:rsidRDefault="00C2338B" w:rsidP="00C2338B">
            <w:pPr>
              <w:rPr>
                <w:rFonts w:asciiTheme="majorHAnsi" w:hAnsiTheme="majorHAnsi" w:cstheme="majorHAnsi"/>
                <w:sz w:val="24"/>
                <w:szCs w:val="24"/>
              </w:rPr>
            </w:pPr>
            <w:r w:rsidRPr="00304636">
              <w:rPr>
                <w:rFonts w:asciiTheme="majorHAnsi" w:hAnsiTheme="majorHAnsi" w:cstheme="majorHAnsi"/>
                <w:sz w:val="24"/>
                <w:szCs w:val="24"/>
              </w:rPr>
              <w:t>Διαδικασία:</w:t>
            </w:r>
          </w:p>
          <w:p w:rsidR="00C2338B" w:rsidRPr="00304636" w:rsidRDefault="00C2338B">
            <w:pPr>
              <w:rPr>
                <w:rFonts w:asciiTheme="majorHAnsi" w:hAnsiTheme="majorHAnsi" w:cstheme="majorHAnsi"/>
                <w:sz w:val="32"/>
                <w:szCs w:val="24"/>
              </w:rPr>
            </w:pPr>
          </w:p>
        </w:tc>
        <w:tc>
          <w:tcPr>
            <w:tcW w:w="6741" w:type="dxa"/>
            <w:tcBorders>
              <w:left w:val="single" w:sz="4" w:space="0" w:color="auto"/>
            </w:tcBorders>
            <w:shd w:val="clear" w:color="auto" w:fill="B4C6E7" w:themeFill="accent5" w:themeFillTint="66"/>
          </w:tcPr>
          <w:p w:rsidR="00C2338B" w:rsidRPr="00304636" w:rsidRDefault="00C2338B" w:rsidP="00304636">
            <w:pPr>
              <w:jc w:val="center"/>
              <w:rPr>
                <w:rFonts w:asciiTheme="majorHAnsi" w:hAnsiTheme="majorHAnsi" w:cstheme="majorHAnsi"/>
                <w:b/>
                <w:sz w:val="32"/>
                <w:szCs w:val="24"/>
              </w:rPr>
            </w:pPr>
            <w:bookmarkStart w:id="1" w:name="OLE_LINK22"/>
            <w:bookmarkStart w:id="2" w:name="OLE_LINK23"/>
            <w:r w:rsidRPr="00304636">
              <w:rPr>
                <w:rFonts w:asciiTheme="majorHAnsi" w:hAnsiTheme="majorHAnsi" w:cstheme="majorHAnsi"/>
                <w:b/>
                <w:sz w:val="32"/>
                <w:szCs w:val="24"/>
              </w:rPr>
              <w:t xml:space="preserve">Υποβολή Νέου Έργου προς έγκριση και αποδοχή διαχείρισης </w:t>
            </w:r>
            <w:bookmarkEnd w:id="1"/>
            <w:bookmarkEnd w:id="2"/>
            <w:r w:rsidRPr="00304636">
              <w:rPr>
                <w:rFonts w:asciiTheme="majorHAnsi" w:hAnsiTheme="majorHAnsi" w:cstheme="majorHAnsi"/>
                <w:b/>
                <w:sz w:val="32"/>
                <w:szCs w:val="24"/>
              </w:rPr>
              <w:t>(έκδοση Φ.Κ.)</w:t>
            </w:r>
          </w:p>
        </w:tc>
      </w:tr>
    </w:tbl>
    <w:p w:rsidR="00CA24B5" w:rsidRPr="00C2338B" w:rsidRDefault="00CA24B5" w:rsidP="00C2338B">
      <w:pPr>
        <w:spacing w:after="0"/>
        <w:jc w:val="right"/>
        <w:rPr>
          <w:rFonts w:asciiTheme="majorHAnsi" w:hAnsiTheme="majorHAnsi" w:cstheme="majorHAnsi"/>
          <w:i/>
          <w:color w:val="ED7D31" w:themeColor="accent2"/>
          <w:szCs w:val="24"/>
        </w:rPr>
      </w:pPr>
      <w:r w:rsidRPr="00C2338B">
        <w:rPr>
          <w:rFonts w:asciiTheme="majorHAnsi" w:hAnsiTheme="majorHAnsi" w:cstheme="majorHAnsi"/>
          <w:color w:val="ED7D31" w:themeColor="accent2"/>
          <w:sz w:val="24"/>
          <w:szCs w:val="24"/>
        </w:rPr>
        <w:t xml:space="preserve"> </w:t>
      </w:r>
      <w:r w:rsidR="00C2338B" w:rsidRPr="00C2338B">
        <w:rPr>
          <w:rFonts w:asciiTheme="majorHAnsi" w:hAnsiTheme="majorHAnsi" w:cstheme="majorHAnsi"/>
          <w:color w:val="ED7D31" w:themeColor="accent2"/>
          <w:szCs w:val="24"/>
        </w:rPr>
        <w:t>{</w:t>
      </w:r>
      <w:r w:rsidRPr="00C2338B">
        <w:rPr>
          <w:rFonts w:asciiTheme="majorHAnsi" w:hAnsiTheme="majorHAnsi" w:cstheme="majorHAnsi"/>
          <w:i/>
          <w:color w:val="ED7D31" w:themeColor="accent2"/>
          <w:szCs w:val="24"/>
        </w:rPr>
        <w:t xml:space="preserve">έργα </w:t>
      </w:r>
      <w:r w:rsidR="003F5308">
        <w:rPr>
          <w:rFonts w:asciiTheme="majorHAnsi" w:hAnsiTheme="majorHAnsi" w:cstheme="majorHAnsi"/>
          <w:i/>
          <w:color w:val="ED7D31" w:themeColor="accent2"/>
          <w:szCs w:val="24"/>
        </w:rPr>
        <w:t xml:space="preserve">μη </w:t>
      </w:r>
      <w:r w:rsidRPr="00C2338B">
        <w:rPr>
          <w:rFonts w:asciiTheme="majorHAnsi" w:hAnsiTheme="majorHAnsi" w:cstheme="majorHAnsi"/>
          <w:i/>
          <w:color w:val="ED7D31" w:themeColor="accent2"/>
          <w:szCs w:val="24"/>
        </w:rPr>
        <w:t>Κρατικών Ενισχύσεων</w:t>
      </w:r>
      <w:r w:rsidR="003F5308">
        <w:rPr>
          <w:rFonts w:asciiTheme="majorHAnsi" w:hAnsiTheme="majorHAnsi" w:cstheme="majorHAnsi"/>
          <w:i/>
          <w:color w:val="ED7D31" w:themeColor="accent2"/>
          <w:szCs w:val="24"/>
        </w:rPr>
        <w:t>,</w:t>
      </w:r>
      <w:r w:rsidRPr="00C2338B">
        <w:rPr>
          <w:rFonts w:asciiTheme="majorHAnsi" w:hAnsiTheme="majorHAnsi" w:cstheme="majorHAnsi"/>
          <w:i/>
          <w:color w:val="ED7D31" w:themeColor="accent2"/>
          <w:szCs w:val="24"/>
        </w:rPr>
        <w:t>(</w:t>
      </w:r>
      <w:r w:rsidR="003F5308">
        <w:rPr>
          <w:rFonts w:asciiTheme="majorHAnsi" w:hAnsiTheme="majorHAnsi" w:cstheme="majorHAnsi"/>
          <w:i/>
          <w:color w:val="ED7D31" w:themeColor="accent2"/>
          <w:szCs w:val="24"/>
        </w:rPr>
        <w:t>ΟΠΣ)</w:t>
      </w:r>
      <w:r w:rsidR="00C2338B" w:rsidRPr="00C2338B">
        <w:rPr>
          <w:rFonts w:asciiTheme="majorHAnsi" w:hAnsiTheme="majorHAnsi" w:cstheme="majorHAnsi"/>
          <w:i/>
          <w:color w:val="ED7D31" w:themeColor="accent2"/>
          <w:szCs w:val="24"/>
        </w:rPr>
        <w:t>}</w:t>
      </w:r>
    </w:p>
    <w:p w:rsidR="00C2338B" w:rsidRPr="00CA5547" w:rsidRDefault="00C2338B">
      <w:pPr>
        <w:rPr>
          <w:rFonts w:asciiTheme="majorHAnsi" w:hAnsiTheme="majorHAnsi" w:cstheme="majorHAnsi"/>
          <w:b/>
          <w:sz w:val="24"/>
          <w:szCs w:val="24"/>
        </w:rPr>
      </w:pPr>
      <w:bookmarkStart w:id="3" w:name="OLE_LINK1"/>
      <w:bookmarkStart w:id="4" w:name="OLE_LINK2"/>
      <w:bookmarkStart w:id="5" w:name="OLE_LINK3"/>
    </w:p>
    <w:p w:rsidR="00CA24B5" w:rsidRPr="00CA2BE4" w:rsidRDefault="00CA24B5">
      <w:pPr>
        <w:rPr>
          <w:rFonts w:asciiTheme="majorHAnsi" w:hAnsiTheme="majorHAnsi" w:cstheme="majorHAnsi"/>
          <w:i/>
          <w:sz w:val="24"/>
          <w:szCs w:val="24"/>
        </w:rPr>
      </w:pPr>
      <w:r w:rsidRPr="00C2338B">
        <w:rPr>
          <w:rFonts w:asciiTheme="majorHAnsi" w:hAnsiTheme="majorHAnsi" w:cstheme="majorHAnsi"/>
          <w:b/>
          <w:sz w:val="24"/>
          <w:szCs w:val="24"/>
          <w:lang w:val="en-US"/>
        </w:rPr>
        <w:t>Checklist</w:t>
      </w:r>
      <w:r w:rsidRPr="00C2338B">
        <w:rPr>
          <w:rFonts w:asciiTheme="majorHAnsi" w:hAnsiTheme="majorHAnsi" w:cstheme="majorHAnsi"/>
          <w:b/>
          <w:sz w:val="24"/>
          <w:szCs w:val="24"/>
        </w:rPr>
        <w:t xml:space="preserve"> </w:t>
      </w:r>
      <w:r w:rsidRPr="00C2338B">
        <w:rPr>
          <w:rFonts w:asciiTheme="majorHAnsi" w:hAnsiTheme="majorHAnsi" w:cstheme="majorHAnsi"/>
          <w:b/>
          <w:color w:val="ED7D31" w:themeColor="accent2"/>
          <w:sz w:val="24"/>
          <w:szCs w:val="24"/>
        </w:rPr>
        <w:t>Πρότυπων</w:t>
      </w:r>
      <w:r w:rsidRPr="00C2338B">
        <w:rPr>
          <w:rFonts w:asciiTheme="majorHAnsi" w:hAnsiTheme="majorHAnsi" w:cstheme="majorHAnsi"/>
          <w:b/>
          <w:sz w:val="24"/>
          <w:szCs w:val="24"/>
        </w:rPr>
        <w:t xml:space="preserve"> Εντύπων</w:t>
      </w:r>
      <w:r w:rsidRPr="003F5308">
        <w:rPr>
          <w:rFonts w:asciiTheme="majorHAnsi" w:hAnsiTheme="majorHAnsi" w:cstheme="majorHAnsi"/>
          <w:sz w:val="24"/>
          <w:szCs w:val="24"/>
        </w:rPr>
        <w:t xml:space="preserve"> </w:t>
      </w:r>
      <w:r w:rsidR="003F5308" w:rsidRPr="003F5308">
        <w:rPr>
          <w:rFonts w:asciiTheme="majorHAnsi" w:hAnsiTheme="majorHAnsi" w:cstheme="majorHAnsi"/>
          <w:sz w:val="24"/>
          <w:szCs w:val="24"/>
        </w:rPr>
        <w:t>{</w:t>
      </w:r>
      <w:r w:rsidR="003F5308" w:rsidRPr="003F5308">
        <w:rPr>
          <w:rFonts w:asciiTheme="majorHAnsi" w:hAnsiTheme="majorHAnsi" w:cstheme="majorHAnsi"/>
          <w:i/>
          <w:sz w:val="24"/>
          <w:szCs w:val="24"/>
        </w:rPr>
        <w:t xml:space="preserve">υποβάλλονται για κάθε </w:t>
      </w:r>
      <w:proofErr w:type="spellStart"/>
      <w:r w:rsidR="003F5308" w:rsidRPr="003F5308">
        <w:rPr>
          <w:rFonts w:asciiTheme="majorHAnsi" w:hAnsiTheme="majorHAnsi" w:cstheme="majorHAnsi"/>
          <w:i/>
          <w:sz w:val="24"/>
          <w:szCs w:val="24"/>
        </w:rPr>
        <w:t>υποέργο</w:t>
      </w:r>
      <w:proofErr w:type="spellEnd"/>
      <w:r w:rsidR="003F5308" w:rsidRPr="003F5308">
        <w:rPr>
          <w:rFonts w:asciiTheme="majorHAnsi" w:hAnsiTheme="majorHAnsi" w:cstheme="majorHAnsi"/>
          <w:i/>
          <w:sz w:val="24"/>
          <w:szCs w:val="24"/>
        </w:rPr>
        <w:t xml:space="preserve"> που</w:t>
      </w:r>
      <w:r w:rsidR="003F5308">
        <w:rPr>
          <w:rFonts w:asciiTheme="majorHAnsi" w:hAnsiTheme="majorHAnsi" w:cstheme="majorHAnsi"/>
          <w:i/>
          <w:sz w:val="24"/>
          <w:szCs w:val="24"/>
        </w:rPr>
        <w:t xml:space="preserve"> συμμετέχει ο φορέας μας στην Πράξη}</w:t>
      </w:r>
      <w:r w:rsidR="00CA2BE4">
        <w:rPr>
          <w:rFonts w:asciiTheme="majorHAnsi" w:hAnsiTheme="majorHAnsi" w:cstheme="majorHAnsi"/>
          <w:i/>
          <w:sz w:val="24"/>
          <w:szCs w:val="24"/>
        </w:rPr>
        <w:t xml:space="preserve"> διαθέσιμα στην ιστοσελίδα του ΕΛΚΕ </w:t>
      </w:r>
      <w:hyperlink r:id="rId8" w:history="1">
        <w:r w:rsidR="00CA2BE4" w:rsidRPr="007D0B38">
          <w:rPr>
            <w:rStyle w:val="Hyperlink"/>
            <w:rFonts w:asciiTheme="majorHAnsi" w:hAnsiTheme="majorHAnsi" w:cstheme="majorHAnsi"/>
            <w:i/>
            <w:sz w:val="24"/>
            <w:szCs w:val="24"/>
            <w:lang w:val="en-US"/>
          </w:rPr>
          <w:t>http</w:t>
        </w:r>
        <w:r w:rsidR="00CA2BE4" w:rsidRPr="00CA2BE4">
          <w:rPr>
            <w:rStyle w:val="Hyperlink"/>
            <w:rFonts w:asciiTheme="majorHAnsi" w:hAnsiTheme="majorHAnsi" w:cstheme="majorHAnsi"/>
            <w:i/>
            <w:sz w:val="24"/>
            <w:szCs w:val="24"/>
          </w:rPr>
          <w:t>://</w:t>
        </w:r>
        <w:r w:rsidR="00CA2BE4" w:rsidRPr="007D0B38">
          <w:rPr>
            <w:rStyle w:val="Hyperlink"/>
            <w:rFonts w:asciiTheme="majorHAnsi" w:hAnsiTheme="majorHAnsi" w:cstheme="majorHAnsi"/>
            <w:i/>
            <w:sz w:val="24"/>
            <w:szCs w:val="24"/>
            <w:lang w:val="en-US"/>
          </w:rPr>
          <w:t>research</w:t>
        </w:r>
        <w:r w:rsidR="00CA2BE4" w:rsidRPr="00CA2BE4">
          <w:rPr>
            <w:rStyle w:val="Hyperlink"/>
            <w:rFonts w:asciiTheme="majorHAnsi" w:hAnsiTheme="majorHAnsi" w:cstheme="majorHAnsi"/>
            <w:i/>
            <w:sz w:val="24"/>
            <w:szCs w:val="24"/>
          </w:rPr>
          <w:t>.</w:t>
        </w:r>
        <w:proofErr w:type="spellStart"/>
        <w:r w:rsidR="00CA2BE4" w:rsidRPr="007D0B38">
          <w:rPr>
            <w:rStyle w:val="Hyperlink"/>
            <w:rFonts w:asciiTheme="majorHAnsi" w:hAnsiTheme="majorHAnsi" w:cstheme="majorHAnsi"/>
            <w:i/>
            <w:sz w:val="24"/>
            <w:szCs w:val="24"/>
            <w:lang w:val="en-US"/>
          </w:rPr>
          <w:t>upatras</w:t>
        </w:r>
        <w:proofErr w:type="spellEnd"/>
        <w:r w:rsidR="00CA2BE4" w:rsidRPr="00CA2BE4">
          <w:rPr>
            <w:rStyle w:val="Hyperlink"/>
            <w:rFonts w:asciiTheme="majorHAnsi" w:hAnsiTheme="majorHAnsi" w:cstheme="majorHAnsi"/>
            <w:i/>
            <w:sz w:val="24"/>
            <w:szCs w:val="24"/>
          </w:rPr>
          <w:t>.</w:t>
        </w:r>
        <w:r w:rsidR="00CA2BE4" w:rsidRPr="007D0B38">
          <w:rPr>
            <w:rStyle w:val="Hyperlink"/>
            <w:rFonts w:asciiTheme="majorHAnsi" w:hAnsiTheme="majorHAnsi" w:cstheme="majorHAnsi"/>
            <w:i/>
            <w:sz w:val="24"/>
            <w:szCs w:val="24"/>
            <w:lang w:val="en-US"/>
          </w:rPr>
          <w:t>gr</w:t>
        </w:r>
      </w:hyperlink>
      <w:r w:rsidR="00CA2BE4" w:rsidRPr="00CA2BE4">
        <w:rPr>
          <w:rFonts w:asciiTheme="majorHAnsi" w:hAnsiTheme="majorHAnsi" w:cstheme="majorHAnsi"/>
          <w:i/>
          <w:sz w:val="24"/>
          <w:szCs w:val="24"/>
        </w:rPr>
        <w:t xml:space="preserve"> </w:t>
      </w:r>
    </w:p>
    <w:tbl>
      <w:tblPr>
        <w:tblStyle w:val="TableGrid"/>
        <w:tblW w:w="0" w:type="auto"/>
        <w:tblInd w:w="818" w:type="dxa"/>
        <w:tblLook w:val="04A0" w:firstRow="1" w:lastRow="0" w:firstColumn="1" w:lastColumn="0" w:noHBand="0" w:noVBand="1"/>
      </w:tblPr>
      <w:tblGrid>
        <w:gridCol w:w="846"/>
        <w:gridCol w:w="32"/>
        <w:gridCol w:w="4652"/>
        <w:gridCol w:w="1128"/>
      </w:tblGrid>
      <w:tr w:rsidR="00C2338B" w:rsidRPr="00C2338B" w:rsidTr="00D72DE3">
        <w:tc>
          <w:tcPr>
            <w:tcW w:w="846" w:type="dxa"/>
            <w:shd w:val="clear" w:color="auto" w:fill="000000" w:themeFill="text1"/>
          </w:tcPr>
          <w:p w:rsidR="00C2338B" w:rsidRPr="00C2338B" w:rsidRDefault="00C2338B" w:rsidP="00C2338B">
            <w:pPr>
              <w:pStyle w:val="ListParagraph"/>
              <w:ind w:left="0"/>
              <w:jc w:val="both"/>
              <w:rPr>
                <w:rFonts w:asciiTheme="majorHAnsi" w:hAnsiTheme="majorHAnsi" w:cstheme="majorHAnsi"/>
                <w:b/>
                <w:color w:val="FFFFFF" w:themeColor="background1"/>
                <w:sz w:val="24"/>
                <w:szCs w:val="24"/>
              </w:rPr>
            </w:pPr>
            <w:bookmarkStart w:id="6" w:name="OLE_LINK14"/>
            <w:bookmarkStart w:id="7" w:name="OLE_LINK15"/>
            <w:bookmarkStart w:id="8" w:name="OLE_LINK16"/>
            <w:bookmarkStart w:id="9" w:name="OLE_LINK17"/>
            <w:r w:rsidRPr="00C2338B">
              <w:rPr>
                <w:rFonts w:asciiTheme="majorHAnsi" w:hAnsiTheme="majorHAnsi" w:cstheme="majorHAnsi"/>
                <w:b/>
                <w:color w:val="FFFFFF" w:themeColor="background1"/>
                <w:sz w:val="24"/>
                <w:szCs w:val="24"/>
              </w:rPr>
              <w:t>Α/α</w:t>
            </w:r>
          </w:p>
        </w:tc>
        <w:tc>
          <w:tcPr>
            <w:tcW w:w="4684" w:type="dxa"/>
            <w:gridSpan w:val="2"/>
            <w:shd w:val="clear" w:color="auto" w:fill="000000" w:themeFill="text1"/>
          </w:tcPr>
          <w:p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128" w:type="dxa"/>
            <w:shd w:val="clear" w:color="auto" w:fill="000000" w:themeFill="text1"/>
          </w:tcPr>
          <w:p w:rsidR="00C2338B" w:rsidRPr="00C2338B" w:rsidRDefault="00C2338B">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A24B5" w:rsidRPr="00C2338B" w:rsidTr="00D72DE3">
        <w:tc>
          <w:tcPr>
            <w:tcW w:w="846" w:type="dxa"/>
          </w:tcPr>
          <w:p w:rsidR="00CA24B5" w:rsidRPr="00C2338B" w:rsidRDefault="00CA24B5" w:rsidP="004219A7">
            <w:pPr>
              <w:pStyle w:val="ListParagraph"/>
              <w:numPr>
                <w:ilvl w:val="0"/>
                <w:numId w:val="8"/>
              </w:numPr>
              <w:rPr>
                <w:rFonts w:asciiTheme="majorHAnsi" w:hAnsiTheme="majorHAnsi" w:cstheme="majorHAnsi"/>
                <w:sz w:val="24"/>
                <w:szCs w:val="24"/>
              </w:rPr>
            </w:pPr>
            <w:bookmarkStart w:id="10" w:name="OLE_LINK4"/>
            <w:bookmarkStart w:id="11" w:name="OLE_LINK5"/>
            <w:bookmarkEnd w:id="3"/>
            <w:bookmarkEnd w:id="4"/>
            <w:bookmarkEnd w:id="5"/>
            <w:bookmarkEnd w:id="6"/>
            <w:bookmarkEnd w:id="7"/>
            <w:bookmarkEnd w:id="8"/>
            <w:bookmarkEnd w:id="9"/>
          </w:p>
        </w:tc>
        <w:tc>
          <w:tcPr>
            <w:tcW w:w="4684" w:type="dxa"/>
            <w:gridSpan w:val="2"/>
          </w:tcPr>
          <w:p w:rsidR="00CA24B5" w:rsidRPr="00D32B00" w:rsidRDefault="00CA24B5" w:rsidP="00686BCD">
            <w:pPr>
              <w:rPr>
                <w:rFonts w:asciiTheme="majorHAnsi" w:hAnsiTheme="majorHAnsi" w:cstheme="majorHAnsi"/>
                <w:sz w:val="24"/>
                <w:szCs w:val="24"/>
              </w:rPr>
            </w:pPr>
            <w:r w:rsidRPr="00D32B00">
              <w:rPr>
                <w:rFonts w:asciiTheme="majorHAnsi" w:hAnsiTheme="majorHAnsi" w:cstheme="majorHAnsi"/>
                <w:sz w:val="24"/>
                <w:szCs w:val="24"/>
              </w:rPr>
              <w:t>Έναρξης έργου</w:t>
            </w:r>
            <w:r w:rsidR="00D32B00" w:rsidRPr="00D32B00">
              <w:rPr>
                <w:rFonts w:asciiTheme="majorHAnsi" w:hAnsiTheme="majorHAnsi" w:cstheme="majorHAnsi"/>
                <w:sz w:val="24"/>
                <w:szCs w:val="24"/>
              </w:rPr>
              <w:t xml:space="preserve"> [</w:t>
            </w:r>
            <w:hyperlink r:id="rId9" w:history="1">
              <w:r w:rsidR="00D32B00" w:rsidRPr="00D32B00">
                <w:rPr>
                  <w:rStyle w:val="Hyperlink"/>
                  <w:rFonts w:asciiTheme="majorHAnsi" w:hAnsiTheme="majorHAnsi" w:cstheme="majorHAnsi"/>
                  <w:color w:val="222222"/>
                  <w:sz w:val="20"/>
                  <w:szCs w:val="20"/>
                  <w:bdr w:val="none" w:sz="0" w:space="0" w:color="auto" w:frame="1"/>
                  <w:shd w:val="clear" w:color="auto" w:fill="FFFFFF"/>
                </w:rPr>
                <w:t>Δ4 01 Ε01 Έντυπο Έναρξης Έργου</w:t>
              </w:r>
            </w:hyperlink>
            <w:r w:rsidR="00D32B00" w:rsidRPr="00D32B00">
              <w:rPr>
                <w:rFonts w:asciiTheme="majorHAnsi" w:hAnsiTheme="majorHAnsi" w:cstheme="majorHAnsi"/>
              </w:rPr>
              <w:t>]</w:t>
            </w:r>
          </w:p>
        </w:tc>
        <w:tc>
          <w:tcPr>
            <w:tcW w:w="1128" w:type="dxa"/>
          </w:tcPr>
          <w:p w:rsidR="00CA24B5" w:rsidRPr="00C2338B" w:rsidRDefault="00CA24B5">
            <w:pPr>
              <w:rPr>
                <w:rFonts w:asciiTheme="majorHAnsi" w:hAnsiTheme="majorHAnsi" w:cstheme="majorHAnsi"/>
                <w:sz w:val="24"/>
                <w:szCs w:val="24"/>
              </w:rPr>
            </w:pPr>
          </w:p>
        </w:tc>
      </w:tr>
      <w:tr w:rsidR="00CA24B5" w:rsidRPr="00C2338B" w:rsidTr="00D72DE3">
        <w:tc>
          <w:tcPr>
            <w:tcW w:w="846" w:type="dxa"/>
          </w:tcPr>
          <w:p w:rsidR="00CA24B5" w:rsidRPr="00C2338B" w:rsidRDefault="00CA24B5" w:rsidP="004219A7">
            <w:pPr>
              <w:pStyle w:val="ListParagraph"/>
              <w:numPr>
                <w:ilvl w:val="0"/>
                <w:numId w:val="8"/>
              </w:numPr>
              <w:rPr>
                <w:rFonts w:asciiTheme="majorHAnsi" w:hAnsiTheme="majorHAnsi" w:cstheme="majorHAnsi"/>
                <w:sz w:val="24"/>
                <w:szCs w:val="24"/>
              </w:rPr>
            </w:pPr>
          </w:p>
        </w:tc>
        <w:tc>
          <w:tcPr>
            <w:tcW w:w="4684" w:type="dxa"/>
            <w:gridSpan w:val="2"/>
          </w:tcPr>
          <w:p w:rsidR="00CA24B5" w:rsidRPr="00D32B00" w:rsidRDefault="00CA24B5" w:rsidP="00D32B00">
            <w:pPr>
              <w:rPr>
                <w:rFonts w:asciiTheme="majorHAnsi" w:hAnsiTheme="majorHAnsi" w:cstheme="majorHAnsi"/>
                <w:sz w:val="24"/>
                <w:szCs w:val="24"/>
              </w:rPr>
            </w:pPr>
            <w:r w:rsidRPr="00D32B00">
              <w:rPr>
                <w:rFonts w:asciiTheme="majorHAnsi" w:hAnsiTheme="majorHAnsi" w:cstheme="majorHAnsi"/>
                <w:sz w:val="24"/>
                <w:szCs w:val="24"/>
              </w:rPr>
              <w:t>Ετήσιος Προϋπολογισμός</w:t>
            </w:r>
            <w:r w:rsidR="00D32B00" w:rsidRPr="00D32B00">
              <w:rPr>
                <w:rFonts w:asciiTheme="majorHAnsi" w:hAnsiTheme="majorHAnsi" w:cstheme="majorHAnsi"/>
              </w:rPr>
              <w:t xml:space="preserve"> [</w:t>
            </w:r>
            <w:hyperlink r:id="rId10" w:tgtFrame="_blank" w:history="1">
              <w:r w:rsidR="00D32B00" w:rsidRPr="00D32B00">
                <w:rPr>
                  <w:rStyle w:val="Hyperlink"/>
                  <w:rFonts w:asciiTheme="majorHAnsi" w:hAnsiTheme="majorHAnsi" w:cstheme="majorHAnsi"/>
                  <w:color w:val="222222"/>
                  <w:sz w:val="20"/>
                  <w:szCs w:val="20"/>
                  <w:bdr w:val="none" w:sz="0" w:space="0" w:color="auto" w:frame="1"/>
                  <w:shd w:val="clear" w:color="auto" w:fill="FFFFFF"/>
                </w:rPr>
                <w:t>Δ5 02 Ε47 Ετήσιος Προϋπολογισμός</w:t>
              </w:r>
            </w:hyperlink>
            <w:r w:rsidR="00D32B00" w:rsidRPr="00D32B00">
              <w:rPr>
                <w:rFonts w:asciiTheme="majorHAnsi" w:hAnsiTheme="majorHAnsi" w:cstheme="majorHAnsi"/>
              </w:rPr>
              <w:t>]</w:t>
            </w:r>
          </w:p>
        </w:tc>
        <w:tc>
          <w:tcPr>
            <w:tcW w:w="1128" w:type="dxa"/>
          </w:tcPr>
          <w:p w:rsidR="00CA24B5" w:rsidRPr="00C2338B" w:rsidRDefault="00CA24B5">
            <w:pPr>
              <w:rPr>
                <w:rFonts w:asciiTheme="majorHAnsi" w:hAnsiTheme="majorHAnsi" w:cstheme="majorHAnsi"/>
                <w:sz w:val="24"/>
                <w:szCs w:val="24"/>
              </w:rPr>
            </w:pPr>
          </w:p>
        </w:tc>
      </w:tr>
      <w:tr w:rsidR="00CA24B5" w:rsidRPr="00C2338B" w:rsidTr="00D72DE3">
        <w:tc>
          <w:tcPr>
            <w:tcW w:w="846" w:type="dxa"/>
          </w:tcPr>
          <w:p w:rsidR="00CA24B5" w:rsidRPr="00C2338B" w:rsidRDefault="00CA24B5" w:rsidP="004219A7">
            <w:pPr>
              <w:pStyle w:val="ListParagraph"/>
              <w:numPr>
                <w:ilvl w:val="0"/>
                <w:numId w:val="8"/>
              </w:numPr>
              <w:rPr>
                <w:rFonts w:asciiTheme="majorHAnsi" w:hAnsiTheme="majorHAnsi" w:cstheme="majorHAnsi"/>
                <w:sz w:val="24"/>
                <w:szCs w:val="24"/>
              </w:rPr>
            </w:pPr>
          </w:p>
        </w:tc>
        <w:tc>
          <w:tcPr>
            <w:tcW w:w="4684" w:type="dxa"/>
            <w:gridSpan w:val="2"/>
          </w:tcPr>
          <w:p w:rsidR="00CA24B5" w:rsidRPr="00D32B00" w:rsidRDefault="00CA24B5">
            <w:pPr>
              <w:rPr>
                <w:rFonts w:asciiTheme="majorHAnsi" w:hAnsiTheme="majorHAnsi" w:cstheme="majorHAnsi"/>
                <w:sz w:val="24"/>
                <w:szCs w:val="24"/>
              </w:rPr>
            </w:pPr>
            <w:r w:rsidRPr="00D32B00">
              <w:rPr>
                <w:rFonts w:asciiTheme="majorHAnsi" w:hAnsiTheme="majorHAnsi" w:cstheme="majorHAnsi"/>
                <w:sz w:val="24"/>
                <w:szCs w:val="24"/>
              </w:rPr>
              <w:t>Συνολικός Προϋπολογισμός</w:t>
            </w:r>
            <w:r w:rsidR="00D32B00" w:rsidRPr="00D32B00">
              <w:rPr>
                <w:rFonts w:asciiTheme="majorHAnsi" w:hAnsiTheme="majorHAnsi" w:cstheme="majorHAnsi"/>
                <w:sz w:val="24"/>
                <w:szCs w:val="24"/>
              </w:rPr>
              <w:t xml:space="preserve"> [</w:t>
            </w:r>
            <w:hyperlink r:id="rId11" w:history="1">
              <w:r w:rsidR="00D32B00" w:rsidRPr="00D32B00">
                <w:rPr>
                  <w:rStyle w:val="Hyperlink"/>
                  <w:rFonts w:asciiTheme="majorHAnsi" w:hAnsiTheme="majorHAnsi" w:cstheme="majorHAnsi"/>
                  <w:color w:val="222222"/>
                  <w:sz w:val="20"/>
                  <w:szCs w:val="20"/>
                  <w:bdr w:val="none" w:sz="0" w:space="0" w:color="auto" w:frame="1"/>
                  <w:shd w:val="clear" w:color="auto" w:fill="FFFFFF"/>
                </w:rPr>
                <w:t>Δ5 02 Ε46 Συνολικός Προϋπολογισμός</w:t>
              </w:r>
            </w:hyperlink>
            <w:r w:rsidR="00D32B00" w:rsidRPr="00D32B00">
              <w:rPr>
                <w:rFonts w:asciiTheme="majorHAnsi" w:hAnsiTheme="majorHAnsi" w:cstheme="majorHAnsi"/>
              </w:rPr>
              <w:t>]</w:t>
            </w:r>
          </w:p>
        </w:tc>
        <w:tc>
          <w:tcPr>
            <w:tcW w:w="1128" w:type="dxa"/>
          </w:tcPr>
          <w:p w:rsidR="00CA24B5" w:rsidRPr="00C2338B" w:rsidRDefault="00CA24B5">
            <w:pPr>
              <w:rPr>
                <w:rFonts w:asciiTheme="majorHAnsi" w:hAnsiTheme="majorHAnsi" w:cstheme="majorHAnsi"/>
                <w:sz w:val="24"/>
                <w:szCs w:val="24"/>
              </w:rPr>
            </w:pPr>
          </w:p>
        </w:tc>
      </w:tr>
      <w:tr w:rsidR="00CA24B5" w:rsidRPr="00C2338B" w:rsidTr="00D72DE3">
        <w:tc>
          <w:tcPr>
            <w:tcW w:w="846" w:type="dxa"/>
          </w:tcPr>
          <w:p w:rsidR="00CA24B5" w:rsidRPr="00C2338B" w:rsidRDefault="00CA24B5" w:rsidP="004219A7">
            <w:pPr>
              <w:pStyle w:val="ListParagraph"/>
              <w:numPr>
                <w:ilvl w:val="0"/>
                <w:numId w:val="8"/>
              </w:numPr>
              <w:rPr>
                <w:rFonts w:asciiTheme="majorHAnsi" w:hAnsiTheme="majorHAnsi" w:cstheme="majorHAnsi"/>
                <w:sz w:val="24"/>
                <w:szCs w:val="24"/>
              </w:rPr>
            </w:pPr>
          </w:p>
        </w:tc>
        <w:tc>
          <w:tcPr>
            <w:tcW w:w="4684" w:type="dxa"/>
            <w:gridSpan w:val="2"/>
          </w:tcPr>
          <w:p w:rsidR="00CA24B5" w:rsidRPr="00D32B00" w:rsidRDefault="00CA24B5">
            <w:pPr>
              <w:rPr>
                <w:rFonts w:asciiTheme="majorHAnsi" w:hAnsiTheme="majorHAnsi" w:cstheme="majorHAnsi"/>
                <w:sz w:val="24"/>
                <w:szCs w:val="24"/>
              </w:rPr>
            </w:pPr>
            <w:r w:rsidRPr="00D32B00">
              <w:rPr>
                <w:rFonts w:asciiTheme="majorHAnsi" w:hAnsiTheme="majorHAnsi" w:cstheme="majorHAnsi"/>
                <w:sz w:val="24"/>
                <w:szCs w:val="24"/>
              </w:rPr>
              <w:t>Συγκρότηση Ερευνητικής Ομάδας (μόνιμο προσωπικό)</w:t>
            </w:r>
            <w:r w:rsidR="00D32B00" w:rsidRPr="00D32B00">
              <w:rPr>
                <w:rFonts w:asciiTheme="majorHAnsi" w:hAnsiTheme="majorHAnsi" w:cstheme="majorHAnsi"/>
                <w:sz w:val="24"/>
                <w:szCs w:val="24"/>
              </w:rPr>
              <w:t xml:space="preserve"> [</w:t>
            </w:r>
            <w:hyperlink r:id="rId12" w:tgtFrame="_blank" w:history="1">
              <w:r w:rsidR="00D32B00" w:rsidRPr="00D32B00">
                <w:rPr>
                  <w:rStyle w:val="Hyperlink"/>
                  <w:rFonts w:asciiTheme="majorHAnsi" w:hAnsiTheme="majorHAnsi" w:cstheme="majorHAnsi"/>
                  <w:color w:val="222222"/>
                  <w:sz w:val="20"/>
                  <w:szCs w:val="20"/>
                  <w:bdr w:val="none" w:sz="0" w:space="0" w:color="auto" w:frame="1"/>
                  <w:shd w:val="clear" w:color="auto" w:fill="FFFFFF"/>
                </w:rPr>
                <w:t>Δ3 05 Ε05 Συγκρότηση Ερευνητικής Ομάδας</w:t>
              </w:r>
            </w:hyperlink>
            <w:r w:rsidR="00D32B00" w:rsidRPr="00D32B00">
              <w:rPr>
                <w:rFonts w:asciiTheme="majorHAnsi" w:hAnsiTheme="majorHAnsi" w:cstheme="majorHAnsi"/>
              </w:rPr>
              <w:t>]</w:t>
            </w:r>
          </w:p>
        </w:tc>
        <w:tc>
          <w:tcPr>
            <w:tcW w:w="1128" w:type="dxa"/>
          </w:tcPr>
          <w:p w:rsidR="00CA24B5" w:rsidRPr="00C2338B" w:rsidRDefault="00CA24B5">
            <w:pPr>
              <w:rPr>
                <w:rFonts w:asciiTheme="majorHAnsi" w:hAnsiTheme="majorHAnsi" w:cstheme="majorHAnsi"/>
                <w:sz w:val="24"/>
                <w:szCs w:val="24"/>
              </w:rPr>
            </w:pPr>
          </w:p>
        </w:tc>
      </w:tr>
      <w:bookmarkEnd w:id="10"/>
      <w:bookmarkEnd w:id="11"/>
      <w:tr w:rsidR="00D72DE3" w:rsidRPr="00C2338B" w:rsidTr="00D72DE3">
        <w:tc>
          <w:tcPr>
            <w:tcW w:w="846" w:type="dxa"/>
          </w:tcPr>
          <w:p w:rsidR="00D72DE3" w:rsidRPr="00C2338B" w:rsidRDefault="00D72DE3" w:rsidP="004219A7">
            <w:pPr>
              <w:pStyle w:val="ListParagraph"/>
              <w:numPr>
                <w:ilvl w:val="0"/>
                <w:numId w:val="8"/>
              </w:numPr>
              <w:rPr>
                <w:rFonts w:asciiTheme="majorHAnsi" w:hAnsiTheme="majorHAnsi" w:cstheme="majorHAnsi"/>
                <w:sz w:val="24"/>
                <w:szCs w:val="24"/>
              </w:rPr>
            </w:pPr>
          </w:p>
        </w:tc>
        <w:tc>
          <w:tcPr>
            <w:tcW w:w="4684" w:type="dxa"/>
            <w:gridSpan w:val="2"/>
          </w:tcPr>
          <w:p w:rsidR="00D72DE3" w:rsidRPr="00D32B00" w:rsidRDefault="00D72DE3" w:rsidP="00DE1582">
            <w:pPr>
              <w:rPr>
                <w:rFonts w:asciiTheme="majorHAnsi" w:hAnsiTheme="majorHAnsi" w:cstheme="majorHAnsi"/>
                <w:sz w:val="24"/>
                <w:szCs w:val="24"/>
              </w:rPr>
            </w:pPr>
            <w:r w:rsidRPr="00D32B00">
              <w:rPr>
                <w:rFonts w:asciiTheme="majorHAnsi" w:hAnsiTheme="majorHAnsi" w:cstheme="majorHAnsi"/>
                <w:sz w:val="24"/>
                <w:szCs w:val="24"/>
              </w:rPr>
              <w:t>Στοιχεία Δικαιούχου</w:t>
            </w:r>
            <w:r w:rsidR="00D32B00" w:rsidRPr="00D32B00">
              <w:rPr>
                <w:rFonts w:asciiTheme="majorHAnsi" w:hAnsiTheme="majorHAnsi" w:cstheme="majorHAnsi"/>
              </w:rPr>
              <w:t xml:space="preserve"> [</w:t>
            </w:r>
            <w:hyperlink r:id="rId13" w:tgtFrame="_blank" w:history="1">
              <w:r w:rsidR="00D32B00" w:rsidRPr="00D32B00">
                <w:rPr>
                  <w:rStyle w:val="Hyperlink"/>
                  <w:rFonts w:asciiTheme="majorHAnsi" w:hAnsiTheme="majorHAnsi" w:cstheme="majorHAnsi"/>
                  <w:color w:val="222222"/>
                  <w:sz w:val="20"/>
                  <w:szCs w:val="20"/>
                  <w:bdr w:val="none" w:sz="0" w:space="0" w:color="auto" w:frame="1"/>
                  <w:shd w:val="clear" w:color="auto" w:fill="FFFFFF"/>
                </w:rPr>
                <w:t>Δ3 05 Ε06 Στοιχεία Δικαιούχου</w:t>
              </w:r>
            </w:hyperlink>
            <w:r w:rsidR="00D32B00" w:rsidRPr="00D32B00">
              <w:rPr>
                <w:rFonts w:asciiTheme="majorHAnsi" w:hAnsiTheme="majorHAnsi" w:cstheme="majorHAnsi"/>
              </w:rPr>
              <w:t>]</w:t>
            </w:r>
          </w:p>
        </w:tc>
        <w:tc>
          <w:tcPr>
            <w:tcW w:w="1128" w:type="dxa"/>
          </w:tcPr>
          <w:p w:rsidR="00D72DE3" w:rsidRPr="00C2338B" w:rsidRDefault="00D72DE3" w:rsidP="00DE1582">
            <w:pPr>
              <w:rPr>
                <w:rFonts w:asciiTheme="majorHAnsi" w:hAnsiTheme="majorHAnsi" w:cstheme="majorHAnsi"/>
                <w:sz w:val="24"/>
                <w:szCs w:val="24"/>
              </w:rPr>
            </w:pPr>
          </w:p>
        </w:tc>
      </w:tr>
      <w:tr w:rsidR="004219A7" w:rsidRPr="00C2338B" w:rsidTr="004219A7">
        <w:tc>
          <w:tcPr>
            <w:tcW w:w="878" w:type="dxa"/>
            <w:gridSpan w:val="2"/>
          </w:tcPr>
          <w:p w:rsidR="004219A7" w:rsidRPr="00435792" w:rsidRDefault="004219A7" w:rsidP="004219A7">
            <w:pPr>
              <w:pStyle w:val="ListParagraph"/>
              <w:numPr>
                <w:ilvl w:val="0"/>
                <w:numId w:val="8"/>
              </w:numPr>
              <w:rPr>
                <w:rFonts w:asciiTheme="majorHAnsi" w:hAnsiTheme="majorHAnsi" w:cstheme="majorHAnsi"/>
                <w:sz w:val="24"/>
                <w:szCs w:val="24"/>
              </w:rPr>
            </w:pPr>
          </w:p>
        </w:tc>
        <w:tc>
          <w:tcPr>
            <w:tcW w:w="4652" w:type="dxa"/>
          </w:tcPr>
          <w:p w:rsidR="004219A7" w:rsidRDefault="009038A8" w:rsidP="00174340">
            <w:pPr>
              <w:rPr>
                <w:rFonts w:asciiTheme="majorHAnsi" w:hAnsiTheme="majorHAnsi" w:cstheme="majorHAnsi"/>
                <w:sz w:val="24"/>
                <w:szCs w:val="24"/>
              </w:rPr>
            </w:pPr>
            <w:hyperlink r:id="rId14" w:history="1">
              <w:r w:rsidR="004219A7" w:rsidRPr="006C53C0">
                <w:rPr>
                  <w:rFonts w:cstheme="minorHAnsi"/>
                  <w:sz w:val="24"/>
                  <w:szCs w:val="24"/>
                </w:rPr>
                <w:t>Γενικό Ερωτηματολόγιο Ερευνητική Δραστηριότητα</w:t>
              </w:r>
            </w:hyperlink>
            <w:r w:rsidR="004219A7">
              <w:rPr>
                <w:rFonts w:cstheme="minorHAnsi"/>
                <w:sz w:val="24"/>
                <w:szCs w:val="24"/>
              </w:rPr>
              <w:t xml:space="preserve">, υποβολή μέσω της ιστοσελίδας της Επιτροπής Ηθικής και Δεοντολογίας της Έρευνας </w:t>
            </w:r>
            <w:hyperlink r:id="rId15" w:tgtFrame="_blank" w:history="1">
              <w:r w:rsidR="004219A7">
                <w:rPr>
                  <w:rStyle w:val="Hyperlink"/>
                  <w:b/>
                  <w:bCs/>
                </w:rPr>
                <w:t>http://ehde.upatras.gr/</w:t>
              </w:r>
            </w:hyperlink>
          </w:p>
        </w:tc>
        <w:tc>
          <w:tcPr>
            <w:tcW w:w="1128" w:type="dxa"/>
          </w:tcPr>
          <w:p w:rsidR="004219A7" w:rsidRPr="00C2338B" w:rsidRDefault="004219A7" w:rsidP="00174340">
            <w:pPr>
              <w:rPr>
                <w:rFonts w:asciiTheme="majorHAnsi" w:hAnsiTheme="majorHAnsi" w:cstheme="majorHAnsi"/>
                <w:sz w:val="24"/>
                <w:szCs w:val="24"/>
              </w:rPr>
            </w:pPr>
          </w:p>
        </w:tc>
      </w:tr>
      <w:tr w:rsidR="004219A7" w:rsidRPr="00C2338B" w:rsidTr="004219A7">
        <w:tc>
          <w:tcPr>
            <w:tcW w:w="878" w:type="dxa"/>
            <w:gridSpan w:val="2"/>
          </w:tcPr>
          <w:p w:rsidR="004219A7" w:rsidRPr="00435792" w:rsidRDefault="004219A7" w:rsidP="004219A7">
            <w:pPr>
              <w:pStyle w:val="ListParagraph"/>
              <w:numPr>
                <w:ilvl w:val="0"/>
                <w:numId w:val="8"/>
              </w:numPr>
              <w:rPr>
                <w:rFonts w:asciiTheme="majorHAnsi" w:hAnsiTheme="majorHAnsi" w:cstheme="majorHAnsi"/>
                <w:sz w:val="24"/>
                <w:szCs w:val="24"/>
              </w:rPr>
            </w:pPr>
          </w:p>
        </w:tc>
        <w:tc>
          <w:tcPr>
            <w:tcW w:w="4652" w:type="dxa"/>
          </w:tcPr>
          <w:p w:rsidR="004219A7" w:rsidRDefault="009038A8" w:rsidP="00174340">
            <w:pPr>
              <w:rPr>
                <w:rFonts w:asciiTheme="majorHAnsi" w:hAnsiTheme="majorHAnsi" w:cstheme="majorHAnsi"/>
                <w:sz w:val="24"/>
                <w:szCs w:val="24"/>
              </w:rPr>
            </w:pPr>
            <w:hyperlink r:id="rId16" w:history="1">
              <w:r w:rsidR="004219A7" w:rsidRPr="006C53C0">
                <w:rPr>
                  <w:rFonts w:cstheme="minorHAnsi"/>
                  <w:sz w:val="24"/>
                  <w:szCs w:val="24"/>
                </w:rPr>
                <w:t>Ειδικό Ερωτηματολόγιο Επιτροπή Βιοηθικής</w:t>
              </w:r>
            </w:hyperlink>
            <w:r w:rsidR="004219A7">
              <w:rPr>
                <w:rFonts w:cstheme="minorHAnsi"/>
                <w:sz w:val="24"/>
                <w:szCs w:val="24"/>
              </w:rPr>
              <w:t xml:space="preserve">, υποβολή μέσω της ιστοσελίδας της Επιτροπής Ηθικής και Δεοντολογίας της Έρευνας </w:t>
            </w:r>
            <w:hyperlink r:id="rId17" w:tgtFrame="_blank" w:history="1">
              <w:r w:rsidR="004219A7">
                <w:rPr>
                  <w:rStyle w:val="Hyperlink"/>
                  <w:b/>
                  <w:bCs/>
                </w:rPr>
                <w:t>http://ehde.upatras.gr/</w:t>
              </w:r>
            </w:hyperlink>
          </w:p>
        </w:tc>
        <w:tc>
          <w:tcPr>
            <w:tcW w:w="1128" w:type="dxa"/>
          </w:tcPr>
          <w:p w:rsidR="004219A7" w:rsidRPr="00C2338B" w:rsidRDefault="004219A7" w:rsidP="00174340">
            <w:pPr>
              <w:rPr>
                <w:rFonts w:asciiTheme="majorHAnsi" w:hAnsiTheme="majorHAnsi" w:cstheme="majorHAnsi"/>
                <w:sz w:val="24"/>
                <w:szCs w:val="24"/>
              </w:rPr>
            </w:pPr>
          </w:p>
        </w:tc>
      </w:tr>
    </w:tbl>
    <w:p w:rsidR="00CA24B5" w:rsidRPr="00686BCD" w:rsidRDefault="00CA24B5" w:rsidP="00CA24B5">
      <w:pPr>
        <w:rPr>
          <w:rFonts w:asciiTheme="majorHAnsi" w:hAnsiTheme="majorHAnsi" w:cstheme="majorHAnsi"/>
          <w:sz w:val="24"/>
          <w:szCs w:val="24"/>
        </w:rPr>
      </w:pPr>
    </w:p>
    <w:p w:rsidR="00C2338B" w:rsidRPr="00C2338B" w:rsidRDefault="00C2338B">
      <w:pPr>
        <w:rPr>
          <w:b/>
        </w:rPr>
      </w:pPr>
      <w:r w:rsidRPr="00C2338B">
        <w:rPr>
          <w:b/>
          <w:lang w:val="en-US"/>
        </w:rPr>
        <w:t>Checklist</w:t>
      </w:r>
      <w:r w:rsidRPr="003832D5">
        <w:rPr>
          <w:b/>
        </w:rPr>
        <w:t xml:space="preserve"> </w:t>
      </w:r>
      <w:r w:rsidRPr="00C2338B">
        <w:rPr>
          <w:b/>
          <w:color w:val="ED7D31" w:themeColor="accent2"/>
        </w:rPr>
        <w:t>Επισυναπτόμενων</w:t>
      </w:r>
      <w:r w:rsidRPr="00C2338B">
        <w:rPr>
          <w:b/>
        </w:rPr>
        <w:t xml:space="preserve"> Νομιμοποιητικών Εγγράφων/Δεσμεύσεων</w:t>
      </w:r>
    </w:p>
    <w:tbl>
      <w:tblPr>
        <w:tblStyle w:val="TableGrid"/>
        <w:tblW w:w="0" w:type="auto"/>
        <w:tblInd w:w="818" w:type="dxa"/>
        <w:tblLook w:val="04A0" w:firstRow="1" w:lastRow="0" w:firstColumn="1" w:lastColumn="0" w:noHBand="0" w:noVBand="1"/>
      </w:tblPr>
      <w:tblGrid>
        <w:gridCol w:w="846"/>
        <w:gridCol w:w="4684"/>
        <w:gridCol w:w="1128"/>
      </w:tblGrid>
      <w:tr w:rsidR="00C2338B" w:rsidRPr="00C2338B" w:rsidTr="000A1036">
        <w:tc>
          <w:tcPr>
            <w:tcW w:w="846" w:type="dxa"/>
            <w:shd w:val="clear" w:color="auto" w:fill="000000" w:themeFill="text1"/>
          </w:tcPr>
          <w:p w:rsidR="00C2338B" w:rsidRPr="00C2338B" w:rsidRDefault="00C2338B" w:rsidP="000A1036">
            <w:pPr>
              <w:pStyle w:val="ListParagraph"/>
              <w:ind w:left="0"/>
              <w:jc w:val="both"/>
              <w:rPr>
                <w:rFonts w:asciiTheme="majorHAnsi" w:hAnsiTheme="majorHAnsi" w:cstheme="majorHAnsi"/>
                <w:b/>
                <w:color w:val="FFFFFF" w:themeColor="background1"/>
                <w:sz w:val="24"/>
                <w:szCs w:val="24"/>
              </w:rPr>
            </w:pPr>
            <w:r w:rsidRPr="00C2338B">
              <w:rPr>
                <w:rFonts w:asciiTheme="majorHAnsi" w:hAnsiTheme="majorHAnsi" w:cstheme="majorHAnsi"/>
                <w:b/>
                <w:sz w:val="24"/>
                <w:szCs w:val="24"/>
              </w:rPr>
              <w:t xml:space="preserve">  </w:t>
            </w:r>
            <w:r w:rsidRPr="00C2338B">
              <w:rPr>
                <w:rFonts w:asciiTheme="majorHAnsi" w:hAnsiTheme="majorHAnsi" w:cstheme="majorHAnsi"/>
                <w:b/>
                <w:color w:val="FFFFFF" w:themeColor="background1"/>
                <w:sz w:val="24"/>
                <w:szCs w:val="24"/>
              </w:rPr>
              <w:t>Α/α</w:t>
            </w:r>
          </w:p>
        </w:tc>
        <w:tc>
          <w:tcPr>
            <w:tcW w:w="4684" w:type="dxa"/>
            <w:shd w:val="clear" w:color="auto" w:fill="000000" w:themeFill="text1"/>
          </w:tcPr>
          <w:p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 xml:space="preserve">Περιγραφή </w:t>
            </w:r>
          </w:p>
        </w:tc>
        <w:tc>
          <w:tcPr>
            <w:tcW w:w="1128" w:type="dxa"/>
            <w:shd w:val="clear" w:color="auto" w:fill="000000" w:themeFill="text1"/>
          </w:tcPr>
          <w:p w:rsidR="00C2338B" w:rsidRPr="00C2338B" w:rsidRDefault="00C2338B" w:rsidP="000A1036">
            <w:pPr>
              <w:rPr>
                <w:rFonts w:asciiTheme="majorHAnsi" w:hAnsiTheme="majorHAnsi" w:cstheme="majorHAnsi"/>
                <w:b/>
                <w:color w:val="FFFFFF" w:themeColor="background1"/>
                <w:sz w:val="24"/>
                <w:szCs w:val="24"/>
              </w:rPr>
            </w:pPr>
            <w:r w:rsidRPr="00C2338B">
              <w:rPr>
                <w:rFonts w:asciiTheme="majorHAnsi" w:hAnsiTheme="majorHAnsi" w:cstheme="majorHAnsi"/>
                <w:b/>
                <w:color w:val="FFFFFF" w:themeColor="background1"/>
                <w:sz w:val="24"/>
                <w:szCs w:val="24"/>
              </w:rPr>
              <w:t>Έλεγχος</w:t>
            </w:r>
          </w:p>
        </w:tc>
      </w:tr>
      <w:tr w:rsidR="00C2338B" w:rsidRPr="00C2338B" w:rsidTr="000A1036">
        <w:tc>
          <w:tcPr>
            <w:tcW w:w="846" w:type="dxa"/>
          </w:tcPr>
          <w:p w:rsidR="00C2338B" w:rsidRPr="00C2338B" w:rsidRDefault="00C2338B" w:rsidP="00C2338B">
            <w:pPr>
              <w:pStyle w:val="ListParagraph"/>
              <w:numPr>
                <w:ilvl w:val="0"/>
                <w:numId w:val="4"/>
              </w:numPr>
              <w:rPr>
                <w:rFonts w:asciiTheme="majorHAnsi" w:hAnsiTheme="majorHAnsi" w:cstheme="majorHAnsi"/>
                <w:sz w:val="24"/>
                <w:szCs w:val="24"/>
              </w:rPr>
            </w:pPr>
          </w:p>
        </w:tc>
        <w:tc>
          <w:tcPr>
            <w:tcW w:w="4684" w:type="dxa"/>
          </w:tcPr>
          <w:p w:rsidR="00C2338B" w:rsidRPr="00C2338B" w:rsidRDefault="00C2338B" w:rsidP="000A1036">
            <w:pPr>
              <w:rPr>
                <w:rFonts w:asciiTheme="majorHAnsi" w:hAnsiTheme="majorHAnsi" w:cstheme="majorHAnsi"/>
                <w:sz w:val="24"/>
                <w:szCs w:val="24"/>
              </w:rPr>
            </w:pPr>
            <w:r>
              <w:rPr>
                <w:rFonts w:asciiTheme="majorHAnsi" w:hAnsiTheme="majorHAnsi" w:cstheme="majorHAnsi"/>
                <w:sz w:val="24"/>
                <w:szCs w:val="24"/>
              </w:rPr>
              <w:t>Απόφαση Ένταξης Πράξης</w:t>
            </w:r>
          </w:p>
        </w:tc>
        <w:tc>
          <w:tcPr>
            <w:tcW w:w="1128" w:type="dxa"/>
          </w:tcPr>
          <w:p w:rsidR="00C2338B" w:rsidRPr="00C2338B" w:rsidRDefault="00C2338B" w:rsidP="000A1036">
            <w:pPr>
              <w:rPr>
                <w:rFonts w:asciiTheme="majorHAnsi" w:hAnsiTheme="majorHAnsi" w:cstheme="majorHAnsi"/>
                <w:sz w:val="24"/>
                <w:szCs w:val="24"/>
              </w:rPr>
            </w:pPr>
          </w:p>
        </w:tc>
      </w:tr>
      <w:tr w:rsidR="00C2338B" w:rsidRPr="00C2338B" w:rsidTr="000A1036">
        <w:tc>
          <w:tcPr>
            <w:tcW w:w="846" w:type="dxa"/>
          </w:tcPr>
          <w:p w:rsidR="00C2338B" w:rsidRPr="00C2338B" w:rsidRDefault="00C2338B" w:rsidP="00C2338B">
            <w:pPr>
              <w:pStyle w:val="ListParagraph"/>
              <w:numPr>
                <w:ilvl w:val="0"/>
                <w:numId w:val="4"/>
              </w:numPr>
              <w:rPr>
                <w:rFonts w:asciiTheme="majorHAnsi" w:hAnsiTheme="majorHAnsi" w:cstheme="majorHAnsi"/>
                <w:sz w:val="24"/>
                <w:szCs w:val="24"/>
              </w:rPr>
            </w:pPr>
          </w:p>
        </w:tc>
        <w:tc>
          <w:tcPr>
            <w:tcW w:w="4684" w:type="dxa"/>
          </w:tcPr>
          <w:p w:rsidR="00C2338B" w:rsidRPr="00C2338B" w:rsidRDefault="003F5308" w:rsidP="00C2338B">
            <w:pPr>
              <w:rPr>
                <w:rFonts w:asciiTheme="majorHAnsi" w:hAnsiTheme="majorHAnsi" w:cstheme="majorHAnsi"/>
                <w:sz w:val="24"/>
                <w:szCs w:val="24"/>
              </w:rPr>
            </w:pPr>
            <w:r>
              <w:rPr>
                <w:rFonts w:asciiTheme="majorHAnsi" w:hAnsiTheme="majorHAnsi" w:cstheme="majorHAnsi"/>
                <w:sz w:val="24"/>
                <w:szCs w:val="24"/>
              </w:rPr>
              <w:t>Τεχνικό Δελτίο Πράξης</w:t>
            </w:r>
          </w:p>
        </w:tc>
        <w:tc>
          <w:tcPr>
            <w:tcW w:w="1128" w:type="dxa"/>
          </w:tcPr>
          <w:p w:rsidR="00C2338B" w:rsidRPr="00C2338B" w:rsidRDefault="00C2338B" w:rsidP="000A1036">
            <w:pPr>
              <w:rPr>
                <w:rFonts w:asciiTheme="majorHAnsi" w:hAnsiTheme="majorHAnsi" w:cstheme="majorHAnsi"/>
                <w:sz w:val="24"/>
                <w:szCs w:val="24"/>
              </w:rPr>
            </w:pPr>
          </w:p>
        </w:tc>
      </w:tr>
      <w:tr w:rsidR="00C2338B" w:rsidRPr="00C2338B" w:rsidTr="000A1036">
        <w:tc>
          <w:tcPr>
            <w:tcW w:w="846" w:type="dxa"/>
          </w:tcPr>
          <w:p w:rsidR="00C2338B" w:rsidRPr="00C2338B" w:rsidRDefault="00C2338B" w:rsidP="00C2338B">
            <w:pPr>
              <w:pStyle w:val="ListParagraph"/>
              <w:numPr>
                <w:ilvl w:val="0"/>
                <w:numId w:val="4"/>
              </w:numPr>
              <w:rPr>
                <w:rFonts w:asciiTheme="majorHAnsi" w:hAnsiTheme="majorHAnsi" w:cstheme="majorHAnsi"/>
                <w:sz w:val="24"/>
                <w:szCs w:val="24"/>
              </w:rPr>
            </w:pPr>
          </w:p>
        </w:tc>
        <w:tc>
          <w:tcPr>
            <w:tcW w:w="4684" w:type="dxa"/>
          </w:tcPr>
          <w:p w:rsidR="00C2338B" w:rsidRPr="00525C84" w:rsidRDefault="003F5308" w:rsidP="00C2338B">
            <w:pPr>
              <w:rPr>
                <w:rFonts w:asciiTheme="majorHAnsi" w:hAnsiTheme="majorHAnsi" w:cstheme="majorHAnsi"/>
                <w:sz w:val="24"/>
                <w:szCs w:val="24"/>
              </w:rPr>
            </w:pPr>
            <w:r>
              <w:rPr>
                <w:rFonts w:asciiTheme="majorHAnsi" w:hAnsiTheme="majorHAnsi" w:cstheme="majorHAnsi"/>
                <w:sz w:val="24"/>
                <w:szCs w:val="24"/>
              </w:rPr>
              <w:t>Σχέδιο Απόφασης Υλοποίησης με Ιδία Μέσα</w:t>
            </w:r>
            <w:r w:rsidR="00525C84">
              <w:rPr>
                <w:rFonts w:asciiTheme="majorHAnsi" w:hAnsiTheme="majorHAnsi" w:cstheme="majorHAnsi"/>
                <w:sz w:val="24"/>
                <w:szCs w:val="24"/>
              </w:rPr>
              <w:t xml:space="preserve"> {εφόσον προβλέπεται}</w:t>
            </w:r>
          </w:p>
        </w:tc>
        <w:tc>
          <w:tcPr>
            <w:tcW w:w="1128" w:type="dxa"/>
          </w:tcPr>
          <w:p w:rsidR="00C2338B" w:rsidRPr="00C2338B" w:rsidRDefault="00C2338B" w:rsidP="000A1036">
            <w:pPr>
              <w:rPr>
                <w:rFonts w:asciiTheme="majorHAnsi" w:hAnsiTheme="majorHAnsi" w:cstheme="majorHAnsi"/>
                <w:sz w:val="24"/>
                <w:szCs w:val="24"/>
              </w:rPr>
            </w:pPr>
          </w:p>
        </w:tc>
      </w:tr>
      <w:tr w:rsidR="00C2338B" w:rsidRPr="00C2338B" w:rsidTr="000A1036">
        <w:tc>
          <w:tcPr>
            <w:tcW w:w="846" w:type="dxa"/>
          </w:tcPr>
          <w:p w:rsidR="00C2338B" w:rsidRPr="00C2338B" w:rsidRDefault="00C2338B" w:rsidP="00C2338B">
            <w:pPr>
              <w:pStyle w:val="ListParagraph"/>
              <w:numPr>
                <w:ilvl w:val="0"/>
                <w:numId w:val="4"/>
              </w:numPr>
              <w:rPr>
                <w:rFonts w:asciiTheme="majorHAnsi" w:hAnsiTheme="majorHAnsi" w:cstheme="majorHAnsi"/>
                <w:sz w:val="24"/>
                <w:szCs w:val="24"/>
              </w:rPr>
            </w:pPr>
            <w:bookmarkStart w:id="12" w:name="_Hlk529689415"/>
          </w:p>
        </w:tc>
        <w:tc>
          <w:tcPr>
            <w:tcW w:w="4684" w:type="dxa"/>
          </w:tcPr>
          <w:p w:rsidR="00C2338B" w:rsidRDefault="003F5308" w:rsidP="003F5308">
            <w:pPr>
              <w:rPr>
                <w:rFonts w:asciiTheme="majorHAnsi" w:hAnsiTheme="majorHAnsi" w:cstheme="majorHAnsi"/>
                <w:sz w:val="24"/>
                <w:szCs w:val="24"/>
              </w:rPr>
            </w:pPr>
            <w:r>
              <w:rPr>
                <w:rFonts w:asciiTheme="majorHAnsi" w:hAnsiTheme="majorHAnsi" w:cstheme="majorHAnsi"/>
                <w:sz w:val="24"/>
                <w:szCs w:val="24"/>
              </w:rPr>
              <w:t xml:space="preserve">Απόφαση Ορισμού Επιστημονικού Υπευθύνου </w:t>
            </w:r>
            <w:proofErr w:type="spellStart"/>
            <w:r>
              <w:rPr>
                <w:rFonts w:asciiTheme="majorHAnsi" w:hAnsiTheme="majorHAnsi" w:cstheme="majorHAnsi"/>
                <w:sz w:val="24"/>
                <w:szCs w:val="24"/>
              </w:rPr>
              <w:t>Υποέργου</w:t>
            </w:r>
            <w:proofErr w:type="spellEnd"/>
            <w:r>
              <w:rPr>
                <w:rFonts w:asciiTheme="majorHAnsi" w:hAnsiTheme="majorHAnsi" w:cstheme="majorHAnsi"/>
                <w:sz w:val="24"/>
                <w:szCs w:val="24"/>
              </w:rPr>
              <w:t xml:space="preserve"> κατά την υποβολή της πρότασης</w:t>
            </w:r>
            <w:r w:rsidR="00525C84">
              <w:rPr>
                <w:rFonts w:asciiTheme="majorHAnsi" w:hAnsiTheme="majorHAnsi" w:cstheme="majorHAnsi"/>
                <w:sz w:val="24"/>
                <w:szCs w:val="24"/>
              </w:rPr>
              <w:t xml:space="preserve"> {εφόσον προβλέπεται}</w:t>
            </w:r>
          </w:p>
        </w:tc>
        <w:tc>
          <w:tcPr>
            <w:tcW w:w="1128" w:type="dxa"/>
          </w:tcPr>
          <w:p w:rsidR="00C2338B" w:rsidRPr="00C2338B" w:rsidRDefault="00C2338B" w:rsidP="000A1036">
            <w:pPr>
              <w:rPr>
                <w:rFonts w:asciiTheme="majorHAnsi" w:hAnsiTheme="majorHAnsi" w:cstheme="majorHAnsi"/>
                <w:sz w:val="24"/>
                <w:szCs w:val="24"/>
              </w:rPr>
            </w:pPr>
          </w:p>
        </w:tc>
      </w:tr>
      <w:bookmarkEnd w:id="12"/>
      <w:tr w:rsidR="003F5308" w:rsidRPr="00C2338B" w:rsidTr="000A1036">
        <w:tc>
          <w:tcPr>
            <w:tcW w:w="846" w:type="dxa"/>
          </w:tcPr>
          <w:p w:rsidR="003F5308" w:rsidRPr="00C2338B" w:rsidRDefault="003F5308" w:rsidP="003F5308">
            <w:pPr>
              <w:pStyle w:val="ListParagraph"/>
              <w:numPr>
                <w:ilvl w:val="0"/>
                <w:numId w:val="4"/>
              </w:numPr>
              <w:rPr>
                <w:rFonts w:asciiTheme="majorHAnsi" w:hAnsiTheme="majorHAnsi" w:cstheme="majorHAnsi"/>
                <w:sz w:val="24"/>
                <w:szCs w:val="24"/>
              </w:rPr>
            </w:pPr>
          </w:p>
        </w:tc>
        <w:tc>
          <w:tcPr>
            <w:tcW w:w="4684" w:type="dxa"/>
          </w:tcPr>
          <w:p w:rsidR="003F5308" w:rsidRDefault="003F5308" w:rsidP="003F5308">
            <w:pPr>
              <w:rPr>
                <w:rFonts w:asciiTheme="majorHAnsi" w:hAnsiTheme="majorHAnsi" w:cstheme="majorHAnsi"/>
                <w:sz w:val="24"/>
                <w:szCs w:val="24"/>
              </w:rPr>
            </w:pPr>
            <w:r>
              <w:rPr>
                <w:rFonts w:asciiTheme="majorHAnsi" w:hAnsiTheme="majorHAnsi" w:cstheme="majorHAnsi"/>
                <w:sz w:val="24"/>
                <w:szCs w:val="24"/>
              </w:rPr>
              <w:t xml:space="preserve">Απόφαση Ορισμού Επιτροπής Παραλαβής και Παρακολούθησης </w:t>
            </w:r>
            <w:proofErr w:type="spellStart"/>
            <w:r>
              <w:rPr>
                <w:rFonts w:asciiTheme="majorHAnsi" w:hAnsiTheme="majorHAnsi" w:cstheme="majorHAnsi"/>
                <w:sz w:val="24"/>
                <w:szCs w:val="24"/>
              </w:rPr>
              <w:t>Υποέργου</w:t>
            </w:r>
            <w:proofErr w:type="spellEnd"/>
            <w:r>
              <w:rPr>
                <w:rFonts w:asciiTheme="majorHAnsi" w:hAnsiTheme="majorHAnsi" w:cstheme="majorHAnsi"/>
                <w:sz w:val="24"/>
                <w:szCs w:val="24"/>
              </w:rPr>
              <w:t xml:space="preserve"> κατά την </w:t>
            </w:r>
            <w:r>
              <w:rPr>
                <w:rFonts w:asciiTheme="majorHAnsi" w:hAnsiTheme="majorHAnsi" w:cstheme="majorHAnsi"/>
                <w:sz w:val="24"/>
                <w:szCs w:val="24"/>
              </w:rPr>
              <w:lastRenderedPageBreak/>
              <w:t>υποβολή της πρότασης</w:t>
            </w:r>
            <w:r w:rsidR="00525C84">
              <w:rPr>
                <w:rFonts w:asciiTheme="majorHAnsi" w:hAnsiTheme="majorHAnsi" w:cstheme="majorHAnsi"/>
                <w:sz w:val="24"/>
                <w:szCs w:val="24"/>
              </w:rPr>
              <w:t xml:space="preserve"> {εφόσον προβλέπεται}</w:t>
            </w:r>
          </w:p>
        </w:tc>
        <w:tc>
          <w:tcPr>
            <w:tcW w:w="1128" w:type="dxa"/>
          </w:tcPr>
          <w:p w:rsidR="003F5308" w:rsidRPr="00C2338B" w:rsidRDefault="003F5308" w:rsidP="003F5308">
            <w:pPr>
              <w:rPr>
                <w:rFonts w:asciiTheme="majorHAnsi" w:hAnsiTheme="majorHAnsi" w:cstheme="majorHAnsi"/>
                <w:sz w:val="24"/>
                <w:szCs w:val="24"/>
              </w:rPr>
            </w:pPr>
          </w:p>
        </w:tc>
      </w:tr>
      <w:tr w:rsidR="00260758" w:rsidRPr="004219A7" w:rsidTr="000A1036">
        <w:tc>
          <w:tcPr>
            <w:tcW w:w="846" w:type="dxa"/>
          </w:tcPr>
          <w:p w:rsidR="00260758" w:rsidRPr="00C2338B" w:rsidRDefault="00260758" w:rsidP="003F5308">
            <w:pPr>
              <w:pStyle w:val="ListParagraph"/>
              <w:numPr>
                <w:ilvl w:val="0"/>
                <w:numId w:val="4"/>
              </w:numPr>
              <w:rPr>
                <w:rFonts w:asciiTheme="majorHAnsi" w:hAnsiTheme="majorHAnsi" w:cstheme="majorHAnsi"/>
                <w:sz w:val="24"/>
                <w:szCs w:val="24"/>
              </w:rPr>
            </w:pPr>
          </w:p>
        </w:tc>
        <w:tc>
          <w:tcPr>
            <w:tcW w:w="4684" w:type="dxa"/>
          </w:tcPr>
          <w:p w:rsidR="00260758" w:rsidRPr="00260758" w:rsidRDefault="00260758" w:rsidP="00260758">
            <w:pPr>
              <w:rPr>
                <w:rFonts w:asciiTheme="majorHAnsi" w:hAnsiTheme="majorHAnsi" w:cstheme="majorHAnsi"/>
                <w:sz w:val="24"/>
                <w:szCs w:val="24"/>
                <w:lang w:val="en-US"/>
              </w:rPr>
            </w:pPr>
            <w:r>
              <w:rPr>
                <w:rFonts w:asciiTheme="majorHAnsi" w:hAnsiTheme="majorHAnsi" w:cstheme="majorHAnsi"/>
                <w:sz w:val="24"/>
                <w:szCs w:val="24"/>
                <w:lang w:val="en-US"/>
              </w:rPr>
              <w:t xml:space="preserve">Application Form </w:t>
            </w:r>
            <w:bookmarkStart w:id="13" w:name="OLE_LINK31"/>
            <w:bookmarkStart w:id="14" w:name="OLE_LINK32"/>
            <w:bookmarkStart w:id="15" w:name="OLE_LINK33"/>
            <w:r w:rsidRPr="00D72DE3">
              <w:rPr>
                <w:rFonts w:asciiTheme="majorHAnsi" w:hAnsiTheme="majorHAnsi" w:cstheme="majorHAnsi"/>
                <w:sz w:val="24"/>
                <w:szCs w:val="24"/>
                <w:lang w:val="en-US"/>
              </w:rPr>
              <w:t>{</w:t>
            </w:r>
            <w:r>
              <w:rPr>
                <w:rFonts w:asciiTheme="majorHAnsi" w:hAnsiTheme="majorHAnsi" w:cstheme="majorHAnsi"/>
                <w:sz w:val="24"/>
                <w:szCs w:val="24"/>
              </w:rPr>
              <w:t>μόνο</w:t>
            </w:r>
            <w:r w:rsidRPr="00260758">
              <w:rPr>
                <w:rFonts w:asciiTheme="majorHAnsi" w:hAnsiTheme="majorHAnsi" w:cstheme="majorHAnsi"/>
                <w:sz w:val="24"/>
                <w:szCs w:val="24"/>
                <w:lang w:val="en-US"/>
              </w:rPr>
              <w:t xml:space="preserve"> </w:t>
            </w:r>
            <w:r>
              <w:rPr>
                <w:rFonts w:asciiTheme="majorHAnsi" w:hAnsiTheme="majorHAnsi" w:cstheme="majorHAnsi"/>
                <w:sz w:val="24"/>
                <w:szCs w:val="24"/>
              </w:rPr>
              <w:t>για</w:t>
            </w:r>
            <w:r w:rsidRPr="00260758">
              <w:rPr>
                <w:rFonts w:asciiTheme="majorHAnsi" w:hAnsiTheme="majorHAnsi" w:cstheme="majorHAnsi"/>
                <w:sz w:val="24"/>
                <w:szCs w:val="24"/>
                <w:lang w:val="en-US"/>
              </w:rPr>
              <w:t xml:space="preserve"> </w:t>
            </w:r>
            <w:r>
              <w:rPr>
                <w:rFonts w:asciiTheme="majorHAnsi" w:hAnsiTheme="majorHAnsi" w:cstheme="majorHAnsi"/>
                <w:sz w:val="24"/>
                <w:szCs w:val="24"/>
              </w:rPr>
              <w:t>έργα</w:t>
            </w:r>
            <w:r w:rsidRPr="00260758">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Interreg</w:t>
            </w:r>
            <w:bookmarkEnd w:id="13"/>
            <w:bookmarkEnd w:id="14"/>
            <w:bookmarkEnd w:id="15"/>
            <w:proofErr w:type="spellEnd"/>
            <w:r>
              <w:rPr>
                <w:rFonts w:asciiTheme="majorHAnsi" w:hAnsiTheme="majorHAnsi" w:cstheme="majorHAnsi"/>
                <w:sz w:val="24"/>
                <w:szCs w:val="24"/>
                <w:lang w:val="en-US"/>
              </w:rPr>
              <w:t>}</w:t>
            </w:r>
          </w:p>
        </w:tc>
        <w:tc>
          <w:tcPr>
            <w:tcW w:w="1128" w:type="dxa"/>
          </w:tcPr>
          <w:p w:rsidR="00260758" w:rsidRPr="00260758" w:rsidRDefault="00260758" w:rsidP="003F5308">
            <w:pPr>
              <w:rPr>
                <w:rFonts w:asciiTheme="majorHAnsi" w:hAnsiTheme="majorHAnsi" w:cstheme="majorHAnsi"/>
                <w:sz w:val="24"/>
                <w:szCs w:val="24"/>
                <w:lang w:val="en-US"/>
              </w:rPr>
            </w:pPr>
          </w:p>
        </w:tc>
      </w:tr>
      <w:tr w:rsidR="00260758" w:rsidRPr="00260758" w:rsidTr="000A1036">
        <w:tc>
          <w:tcPr>
            <w:tcW w:w="846" w:type="dxa"/>
          </w:tcPr>
          <w:p w:rsidR="00260758" w:rsidRPr="00260758" w:rsidRDefault="00260758" w:rsidP="003F5308">
            <w:pPr>
              <w:pStyle w:val="ListParagraph"/>
              <w:numPr>
                <w:ilvl w:val="0"/>
                <w:numId w:val="4"/>
              </w:numPr>
              <w:rPr>
                <w:rFonts w:asciiTheme="majorHAnsi" w:hAnsiTheme="majorHAnsi" w:cstheme="majorHAnsi"/>
                <w:sz w:val="24"/>
                <w:szCs w:val="24"/>
                <w:lang w:val="en-US"/>
              </w:rPr>
            </w:pPr>
          </w:p>
        </w:tc>
        <w:tc>
          <w:tcPr>
            <w:tcW w:w="4684" w:type="dxa"/>
          </w:tcPr>
          <w:p w:rsidR="00260758" w:rsidRPr="00260758" w:rsidRDefault="00260758" w:rsidP="00260758">
            <w:pPr>
              <w:rPr>
                <w:rFonts w:asciiTheme="majorHAnsi" w:hAnsiTheme="majorHAnsi" w:cstheme="majorHAnsi"/>
                <w:sz w:val="24"/>
                <w:szCs w:val="24"/>
              </w:rPr>
            </w:pPr>
            <w:r>
              <w:rPr>
                <w:rFonts w:asciiTheme="majorHAnsi" w:hAnsiTheme="majorHAnsi" w:cstheme="majorHAnsi"/>
                <w:sz w:val="24"/>
                <w:szCs w:val="24"/>
                <w:lang w:val="en-US"/>
              </w:rPr>
              <w:t>Justification</w:t>
            </w:r>
            <w:r w:rsidRPr="00260758">
              <w:rPr>
                <w:rFonts w:asciiTheme="majorHAnsi" w:hAnsiTheme="majorHAnsi" w:cstheme="majorHAnsi"/>
                <w:sz w:val="24"/>
                <w:szCs w:val="24"/>
              </w:rPr>
              <w:t xml:space="preserve"> </w:t>
            </w:r>
            <w:r>
              <w:rPr>
                <w:rFonts w:asciiTheme="majorHAnsi" w:hAnsiTheme="majorHAnsi" w:cstheme="majorHAnsi"/>
                <w:sz w:val="24"/>
                <w:szCs w:val="24"/>
                <w:lang w:val="en-US"/>
              </w:rPr>
              <w:t>of</w:t>
            </w:r>
            <w:r w:rsidRPr="00260758">
              <w:rPr>
                <w:rFonts w:asciiTheme="majorHAnsi" w:hAnsiTheme="majorHAnsi" w:cstheme="majorHAnsi"/>
                <w:sz w:val="24"/>
                <w:szCs w:val="24"/>
              </w:rPr>
              <w:t xml:space="preserve"> </w:t>
            </w:r>
            <w:r>
              <w:rPr>
                <w:rFonts w:asciiTheme="majorHAnsi" w:hAnsiTheme="majorHAnsi" w:cstheme="majorHAnsi"/>
                <w:sz w:val="24"/>
                <w:szCs w:val="24"/>
                <w:lang w:val="en-US"/>
              </w:rPr>
              <w:t>Budget</w:t>
            </w:r>
            <w:bookmarkStart w:id="16" w:name="OLE_LINK34"/>
            <w:bookmarkStart w:id="17" w:name="OLE_LINK35"/>
            <w:bookmarkStart w:id="18" w:name="OLE_LINK36"/>
            <w:r w:rsidRPr="00260758">
              <w:rPr>
                <w:rFonts w:asciiTheme="majorHAnsi" w:hAnsiTheme="majorHAnsi" w:cstheme="majorHAnsi"/>
                <w:sz w:val="24"/>
                <w:szCs w:val="24"/>
              </w:rPr>
              <w:t xml:space="preserve"> </w:t>
            </w:r>
            <w:r>
              <w:rPr>
                <w:rFonts w:asciiTheme="majorHAnsi" w:hAnsiTheme="majorHAnsi" w:cstheme="majorHAnsi"/>
                <w:sz w:val="24"/>
                <w:szCs w:val="24"/>
              </w:rPr>
              <w:t>{μόνο</w:t>
            </w:r>
            <w:r w:rsidRPr="00260758">
              <w:rPr>
                <w:rFonts w:asciiTheme="majorHAnsi" w:hAnsiTheme="majorHAnsi" w:cstheme="majorHAnsi"/>
                <w:sz w:val="24"/>
                <w:szCs w:val="24"/>
              </w:rPr>
              <w:t xml:space="preserve"> </w:t>
            </w:r>
            <w:r>
              <w:rPr>
                <w:rFonts w:asciiTheme="majorHAnsi" w:hAnsiTheme="majorHAnsi" w:cstheme="majorHAnsi"/>
                <w:sz w:val="24"/>
                <w:szCs w:val="24"/>
              </w:rPr>
              <w:t>για</w:t>
            </w:r>
            <w:r w:rsidRPr="00260758">
              <w:rPr>
                <w:rFonts w:asciiTheme="majorHAnsi" w:hAnsiTheme="majorHAnsi" w:cstheme="majorHAnsi"/>
                <w:sz w:val="24"/>
                <w:szCs w:val="24"/>
              </w:rPr>
              <w:t xml:space="preserve"> </w:t>
            </w:r>
            <w:r>
              <w:rPr>
                <w:rFonts w:asciiTheme="majorHAnsi" w:hAnsiTheme="majorHAnsi" w:cstheme="majorHAnsi"/>
                <w:sz w:val="24"/>
                <w:szCs w:val="24"/>
              </w:rPr>
              <w:t>έργα</w:t>
            </w:r>
            <w:r w:rsidRPr="00260758">
              <w:rPr>
                <w:rFonts w:asciiTheme="majorHAnsi" w:hAnsiTheme="majorHAnsi" w:cstheme="majorHAnsi"/>
                <w:sz w:val="24"/>
                <w:szCs w:val="24"/>
              </w:rPr>
              <w:t xml:space="preserve"> </w:t>
            </w:r>
            <w:proofErr w:type="spellStart"/>
            <w:r>
              <w:rPr>
                <w:rFonts w:asciiTheme="majorHAnsi" w:hAnsiTheme="majorHAnsi" w:cstheme="majorHAnsi"/>
                <w:sz w:val="24"/>
                <w:szCs w:val="24"/>
                <w:lang w:val="en-US"/>
              </w:rPr>
              <w:t>Interreg</w:t>
            </w:r>
            <w:proofErr w:type="spellEnd"/>
            <w:r w:rsidRPr="00260758">
              <w:rPr>
                <w:rFonts w:asciiTheme="majorHAnsi" w:hAnsiTheme="majorHAnsi" w:cstheme="majorHAnsi"/>
                <w:sz w:val="24"/>
                <w:szCs w:val="24"/>
              </w:rPr>
              <w:t xml:space="preserve"> </w:t>
            </w:r>
            <w:r>
              <w:rPr>
                <w:rFonts w:asciiTheme="majorHAnsi" w:hAnsiTheme="majorHAnsi" w:cstheme="majorHAnsi"/>
                <w:sz w:val="24"/>
                <w:szCs w:val="24"/>
              </w:rPr>
              <w:t>και</w:t>
            </w:r>
            <w:r w:rsidRPr="00260758">
              <w:rPr>
                <w:rFonts w:asciiTheme="majorHAnsi" w:hAnsiTheme="majorHAnsi" w:cstheme="majorHAnsi"/>
                <w:sz w:val="24"/>
                <w:szCs w:val="24"/>
              </w:rPr>
              <w:t xml:space="preserve"> </w:t>
            </w:r>
            <w:r>
              <w:rPr>
                <w:rFonts w:asciiTheme="majorHAnsi" w:hAnsiTheme="majorHAnsi" w:cstheme="majorHAnsi"/>
                <w:sz w:val="24"/>
                <w:szCs w:val="24"/>
              </w:rPr>
              <w:t>εφόσον</w:t>
            </w:r>
            <w:r w:rsidRPr="00260758">
              <w:rPr>
                <w:rFonts w:asciiTheme="majorHAnsi" w:hAnsiTheme="majorHAnsi" w:cstheme="majorHAnsi"/>
                <w:sz w:val="24"/>
                <w:szCs w:val="24"/>
              </w:rPr>
              <w:t xml:space="preserve"> </w:t>
            </w:r>
            <w:r>
              <w:rPr>
                <w:rFonts w:asciiTheme="majorHAnsi" w:hAnsiTheme="majorHAnsi" w:cstheme="majorHAnsi"/>
                <w:sz w:val="24"/>
                <w:szCs w:val="24"/>
              </w:rPr>
              <w:t>προβλέπεται από την πρόσκληση</w:t>
            </w:r>
            <w:bookmarkEnd w:id="16"/>
            <w:bookmarkEnd w:id="17"/>
            <w:bookmarkEnd w:id="18"/>
            <w:r>
              <w:rPr>
                <w:rFonts w:asciiTheme="majorHAnsi" w:hAnsiTheme="majorHAnsi" w:cstheme="majorHAnsi"/>
                <w:sz w:val="24"/>
                <w:szCs w:val="24"/>
              </w:rPr>
              <w:t>}</w:t>
            </w:r>
          </w:p>
        </w:tc>
        <w:tc>
          <w:tcPr>
            <w:tcW w:w="1128" w:type="dxa"/>
          </w:tcPr>
          <w:p w:rsidR="00260758" w:rsidRPr="00260758" w:rsidRDefault="00260758" w:rsidP="003F5308">
            <w:pPr>
              <w:rPr>
                <w:rFonts w:asciiTheme="majorHAnsi" w:hAnsiTheme="majorHAnsi" w:cstheme="majorHAnsi"/>
                <w:sz w:val="24"/>
                <w:szCs w:val="24"/>
              </w:rPr>
            </w:pPr>
          </w:p>
        </w:tc>
      </w:tr>
      <w:tr w:rsidR="00260758" w:rsidRPr="00260758" w:rsidTr="000A1036">
        <w:tc>
          <w:tcPr>
            <w:tcW w:w="846" w:type="dxa"/>
          </w:tcPr>
          <w:p w:rsidR="00260758" w:rsidRPr="00260758" w:rsidRDefault="00260758" w:rsidP="003F5308">
            <w:pPr>
              <w:pStyle w:val="ListParagraph"/>
              <w:numPr>
                <w:ilvl w:val="0"/>
                <w:numId w:val="4"/>
              </w:numPr>
              <w:rPr>
                <w:rFonts w:asciiTheme="majorHAnsi" w:hAnsiTheme="majorHAnsi" w:cstheme="majorHAnsi"/>
                <w:sz w:val="24"/>
                <w:szCs w:val="24"/>
              </w:rPr>
            </w:pPr>
          </w:p>
        </w:tc>
        <w:tc>
          <w:tcPr>
            <w:tcW w:w="4684" w:type="dxa"/>
          </w:tcPr>
          <w:p w:rsidR="00260758" w:rsidRPr="00260758" w:rsidRDefault="00260758" w:rsidP="00260758">
            <w:pPr>
              <w:rPr>
                <w:rFonts w:asciiTheme="majorHAnsi" w:hAnsiTheme="majorHAnsi" w:cstheme="majorHAnsi"/>
                <w:sz w:val="24"/>
                <w:szCs w:val="24"/>
              </w:rPr>
            </w:pPr>
            <w:r>
              <w:rPr>
                <w:rFonts w:asciiTheme="majorHAnsi" w:hAnsiTheme="majorHAnsi" w:cstheme="majorHAnsi"/>
                <w:sz w:val="24"/>
                <w:szCs w:val="24"/>
                <w:lang w:val="en-US"/>
              </w:rPr>
              <w:t>Procurement</w:t>
            </w:r>
            <w:r w:rsidRPr="00260758">
              <w:rPr>
                <w:rFonts w:asciiTheme="majorHAnsi" w:hAnsiTheme="majorHAnsi" w:cstheme="majorHAnsi"/>
                <w:sz w:val="24"/>
                <w:szCs w:val="24"/>
              </w:rPr>
              <w:t xml:space="preserve"> </w:t>
            </w:r>
            <w:r>
              <w:rPr>
                <w:rFonts w:asciiTheme="majorHAnsi" w:hAnsiTheme="majorHAnsi" w:cstheme="majorHAnsi"/>
                <w:sz w:val="24"/>
                <w:szCs w:val="24"/>
                <w:lang w:val="en-US"/>
              </w:rPr>
              <w:t>Plan</w:t>
            </w:r>
            <w:r w:rsidRPr="00260758">
              <w:rPr>
                <w:rFonts w:asciiTheme="majorHAnsi" w:hAnsiTheme="majorHAnsi" w:cstheme="majorHAnsi"/>
                <w:sz w:val="24"/>
                <w:szCs w:val="24"/>
              </w:rPr>
              <w:t xml:space="preserve"> </w:t>
            </w:r>
            <w:r>
              <w:rPr>
                <w:rFonts w:asciiTheme="majorHAnsi" w:hAnsiTheme="majorHAnsi" w:cstheme="majorHAnsi"/>
                <w:sz w:val="24"/>
                <w:szCs w:val="24"/>
              </w:rPr>
              <w:t>{μόνο</w:t>
            </w:r>
            <w:r w:rsidRPr="00260758">
              <w:rPr>
                <w:rFonts w:asciiTheme="majorHAnsi" w:hAnsiTheme="majorHAnsi" w:cstheme="majorHAnsi"/>
                <w:sz w:val="24"/>
                <w:szCs w:val="24"/>
              </w:rPr>
              <w:t xml:space="preserve"> </w:t>
            </w:r>
            <w:r>
              <w:rPr>
                <w:rFonts w:asciiTheme="majorHAnsi" w:hAnsiTheme="majorHAnsi" w:cstheme="majorHAnsi"/>
                <w:sz w:val="24"/>
                <w:szCs w:val="24"/>
              </w:rPr>
              <w:t>για</w:t>
            </w:r>
            <w:r w:rsidRPr="00260758">
              <w:rPr>
                <w:rFonts w:asciiTheme="majorHAnsi" w:hAnsiTheme="majorHAnsi" w:cstheme="majorHAnsi"/>
                <w:sz w:val="24"/>
                <w:szCs w:val="24"/>
              </w:rPr>
              <w:t xml:space="preserve"> </w:t>
            </w:r>
            <w:r>
              <w:rPr>
                <w:rFonts w:asciiTheme="majorHAnsi" w:hAnsiTheme="majorHAnsi" w:cstheme="majorHAnsi"/>
                <w:sz w:val="24"/>
                <w:szCs w:val="24"/>
              </w:rPr>
              <w:t>έργα</w:t>
            </w:r>
            <w:r w:rsidRPr="00260758">
              <w:rPr>
                <w:rFonts w:asciiTheme="majorHAnsi" w:hAnsiTheme="majorHAnsi" w:cstheme="majorHAnsi"/>
                <w:sz w:val="24"/>
                <w:szCs w:val="24"/>
              </w:rPr>
              <w:t xml:space="preserve"> </w:t>
            </w:r>
            <w:proofErr w:type="spellStart"/>
            <w:r>
              <w:rPr>
                <w:rFonts w:asciiTheme="majorHAnsi" w:hAnsiTheme="majorHAnsi" w:cstheme="majorHAnsi"/>
                <w:sz w:val="24"/>
                <w:szCs w:val="24"/>
                <w:lang w:val="en-US"/>
              </w:rPr>
              <w:t>Interreg</w:t>
            </w:r>
            <w:proofErr w:type="spellEnd"/>
            <w:r w:rsidRPr="00260758">
              <w:rPr>
                <w:rFonts w:asciiTheme="majorHAnsi" w:hAnsiTheme="majorHAnsi" w:cstheme="majorHAnsi"/>
                <w:sz w:val="24"/>
                <w:szCs w:val="24"/>
              </w:rPr>
              <w:t xml:space="preserve"> </w:t>
            </w:r>
            <w:r>
              <w:rPr>
                <w:rFonts w:asciiTheme="majorHAnsi" w:hAnsiTheme="majorHAnsi" w:cstheme="majorHAnsi"/>
                <w:sz w:val="24"/>
                <w:szCs w:val="24"/>
              </w:rPr>
              <w:t>και</w:t>
            </w:r>
            <w:r w:rsidRPr="00260758">
              <w:rPr>
                <w:rFonts w:asciiTheme="majorHAnsi" w:hAnsiTheme="majorHAnsi" w:cstheme="majorHAnsi"/>
                <w:sz w:val="24"/>
                <w:szCs w:val="24"/>
              </w:rPr>
              <w:t xml:space="preserve"> </w:t>
            </w:r>
            <w:r>
              <w:rPr>
                <w:rFonts w:asciiTheme="majorHAnsi" w:hAnsiTheme="majorHAnsi" w:cstheme="majorHAnsi"/>
                <w:sz w:val="24"/>
                <w:szCs w:val="24"/>
              </w:rPr>
              <w:t>εφόσον</w:t>
            </w:r>
            <w:r w:rsidRPr="00260758">
              <w:rPr>
                <w:rFonts w:asciiTheme="majorHAnsi" w:hAnsiTheme="majorHAnsi" w:cstheme="majorHAnsi"/>
                <w:sz w:val="24"/>
                <w:szCs w:val="24"/>
              </w:rPr>
              <w:t xml:space="preserve"> </w:t>
            </w:r>
            <w:r>
              <w:rPr>
                <w:rFonts w:asciiTheme="majorHAnsi" w:hAnsiTheme="majorHAnsi" w:cstheme="majorHAnsi"/>
                <w:sz w:val="24"/>
                <w:szCs w:val="24"/>
              </w:rPr>
              <w:t>προβλέπεται από την πρόσκληση}</w:t>
            </w:r>
          </w:p>
        </w:tc>
        <w:tc>
          <w:tcPr>
            <w:tcW w:w="1128" w:type="dxa"/>
          </w:tcPr>
          <w:p w:rsidR="00260758" w:rsidRPr="00260758" w:rsidRDefault="00260758" w:rsidP="003F5308">
            <w:pPr>
              <w:rPr>
                <w:rFonts w:asciiTheme="majorHAnsi" w:hAnsiTheme="majorHAnsi" w:cstheme="majorHAnsi"/>
                <w:sz w:val="24"/>
                <w:szCs w:val="24"/>
              </w:rPr>
            </w:pPr>
          </w:p>
        </w:tc>
      </w:tr>
    </w:tbl>
    <w:p w:rsidR="004219A7" w:rsidRPr="00FC12B2" w:rsidRDefault="004219A7" w:rsidP="004219A7">
      <w:pPr>
        <w:pStyle w:val="NormalWeb"/>
        <w:ind w:left="-709"/>
        <w:rPr>
          <w:rFonts w:asciiTheme="minorHAnsi" w:hAnsiTheme="minorHAnsi" w:cstheme="minorHAnsi"/>
          <w:b/>
          <w:sz w:val="32"/>
        </w:rPr>
      </w:pPr>
      <w:r w:rsidRPr="00FC12B2">
        <w:rPr>
          <w:rFonts w:asciiTheme="minorHAnsi" w:hAnsiTheme="minorHAnsi" w:cstheme="minorHAnsi"/>
          <w:b/>
          <w:sz w:val="32"/>
        </w:rPr>
        <w:t>Ανακοίνωση σχετικά με την Επιτροπή Ηθικής και Δεοντολογίας της Έρευνας</w:t>
      </w:r>
    </w:p>
    <w:p w:rsidR="004219A7" w:rsidRPr="00FC12B2" w:rsidRDefault="004219A7" w:rsidP="004219A7">
      <w:pPr>
        <w:pStyle w:val="NormalWeb"/>
        <w:jc w:val="both"/>
        <w:rPr>
          <w:rFonts w:asciiTheme="minorHAnsi" w:hAnsiTheme="minorHAnsi" w:cstheme="minorHAnsi"/>
          <w:i/>
        </w:rPr>
      </w:pPr>
      <w:r w:rsidRPr="00FC12B2">
        <w:rPr>
          <w:rFonts w:asciiTheme="minorHAnsi" w:hAnsiTheme="minorHAnsi" w:cstheme="minorHAnsi"/>
          <w:i/>
        </w:rPr>
        <w:t>Αξιότιμα Μέλη της Ακαδημαϊκής Κοινότητας,</w:t>
      </w:r>
    </w:p>
    <w:p w:rsidR="004219A7" w:rsidRPr="00FC12B2" w:rsidRDefault="004219A7" w:rsidP="004219A7">
      <w:pPr>
        <w:pStyle w:val="NormalWeb"/>
        <w:jc w:val="both"/>
        <w:rPr>
          <w:rFonts w:asciiTheme="minorHAnsi" w:hAnsiTheme="minorHAnsi" w:cstheme="minorHAnsi"/>
          <w:i/>
        </w:rPr>
      </w:pPr>
      <w:r w:rsidRPr="00FC12B2">
        <w:rPr>
          <w:rFonts w:asciiTheme="minorHAnsi" w:hAnsiTheme="minorHAnsi" w:cstheme="minorHAnsi"/>
          <w:i/>
        </w:rPr>
        <w:t>Όπως γνωρίζετε βάσει του νέου θεσμικού πλαισίου, </w:t>
      </w:r>
      <w:r w:rsidRPr="00FC12B2">
        <w:rPr>
          <w:rStyle w:val="Emphasis"/>
          <w:rFonts w:asciiTheme="minorHAnsi" w:hAnsiTheme="minorHAnsi" w:cstheme="minorHAnsi"/>
          <w:i w:val="0"/>
        </w:rPr>
        <w:t xml:space="preserve">(κατ' εφαρμογή των διατάξεων 4521/2018, άρθρα 21 &amp; 22 και σε συνέχεια της </w:t>
      </w:r>
      <w:proofErr w:type="spellStart"/>
      <w:r w:rsidRPr="00FC12B2">
        <w:rPr>
          <w:rStyle w:val="Emphasis"/>
          <w:rFonts w:asciiTheme="minorHAnsi" w:hAnsiTheme="minorHAnsi" w:cstheme="minorHAnsi"/>
          <w:i w:val="0"/>
        </w:rPr>
        <w:t>αριθμ</w:t>
      </w:r>
      <w:proofErr w:type="spellEnd"/>
      <w:r w:rsidRPr="00FC12B2">
        <w:rPr>
          <w:rStyle w:val="Emphasis"/>
          <w:rFonts w:asciiTheme="minorHAnsi" w:hAnsiTheme="minorHAnsi" w:cstheme="minorHAnsi"/>
          <w:i w:val="0"/>
        </w:rPr>
        <w:t xml:space="preserve">. 581/04.02.2019 Συνεδρίασης της Επιτροπής Ερευνών του Παν. Πατρών και της </w:t>
      </w:r>
      <w:proofErr w:type="spellStart"/>
      <w:r w:rsidRPr="00FC12B2">
        <w:rPr>
          <w:rStyle w:val="Emphasis"/>
          <w:rFonts w:asciiTheme="minorHAnsi" w:hAnsiTheme="minorHAnsi" w:cstheme="minorHAnsi"/>
          <w:i w:val="0"/>
        </w:rPr>
        <w:t>αριθμ</w:t>
      </w:r>
      <w:proofErr w:type="spellEnd"/>
      <w:r w:rsidRPr="00FC12B2">
        <w:rPr>
          <w:rStyle w:val="Emphasis"/>
          <w:rFonts w:asciiTheme="minorHAnsi" w:hAnsiTheme="minorHAnsi" w:cstheme="minorHAnsi"/>
          <w:i w:val="0"/>
        </w:rPr>
        <w:t>. 147/07.03.2018 Συνεδρίασης της Συγκλήτου του Ιδρύματος)</w:t>
      </w:r>
      <w:r w:rsidRPr="00FC12B2">
        <w:rPr>
          <w:rFonts w:asciiTheme="minorHAnsi" w:hAnsiTheme="minorHAnsi" w:cstheme="minorHAnsi"/>
          <w:i/>
        </w:rPr>
        <w:t xml:space="preserve"> - </w:t>
      </w:r>
      <w:r w:rsidRPr="00FC12B2">
        <w:rPr>
          <w:rStyle w:val="Strong"/>
          <w:rFonts w:asciiTheme="minorHAnsi" w:hAnsiTheme="minorHAnsi" w:cstheme="minorHAnsi"/>
          <w:i/>
        </w:rPr>
        <w:t>Κάθε νέο έργο προκειμένου να είναι έγκυρη η διαχείριση του από τη ΜΟΔΥ ΕΛΚΕ,</w:t>
      </w:r>
      <w:r w:rsidRPr="00FC12B2">
        <w:rPr>
          <w:rFonts w:asciiTheme="minorHAnsi" w:hAnsiTheme="minorHAnsi" w:cstheme="minorHAnsi"/>
          <w:i/>
        </w:rPr>
        <w:t xml:space="preserve"> </w:t>
      </w:r>
      <w:r w:rsidRPr="00FC12B2">
        <w:rPr>
          <w:rStyle w:val="Strong"/>
          <w:rFonts w:asciiTheme="minorHAnsi" w:hAnsiTheme="minorHAnsi" w:cstheme="minorHAnsi"/>
          <w:i/>
        </w:rPr>
        <w:t xml:space="preserve">οφείλει να έχει την έγκριση της Επιτροπής Ηθικής και Δεοντολογίας της Έρευνας (Ε.Η.Δ.Ε.). </w:t>
      </w:r>
    </w:p>
    <w:p w:rsidR="004219A7" w:rsidRPr="00FC12B2" w:rsidRDefault="004219A7" w:rsidP="004219A7">
      <w:pPr>
        <w:pStyle w:val="NormalWeb"/>
        <w:jc w:val="both"/>
        <w:rPr>
          <w:rFonts w:asciiTheme="minorHAnsi" w:hAnsiTheme="minorHAnsi" w:cstheme="minorHAnsi"/>
          <w:i/>
          <w:sz w:val="22"/>
          <w:szCs w:val="22"/>
        </w:rPr>
      </w:pPr>
      <w:r w:rsidRPr="00FC12B2">
        <w:rPr>
          <w:rFonts w:asciiTheme="minorHAnsi" w:hAnsiTheme="minorHAnsi" w:cstheme="minorHAnsi"/>
          <w:i/>
        </w:rPr>
        <w:t xml:space="preserve">Προς αποφυγή καθυστερήσεων, με την ενημέρωση του Ε.Υ. για έγκριση της χρηματοδότησης κάθε νέου έργου - οφείλει να υποβάλλεται στην πλατφόρμα η αντίστοιχη αίτηση έγκρισης (του σχετικού ερευνητικού πρωτοκόλλου) προς την </w:t>
      </w:r>
      <w:r w:rsidRPr="00FC12B2">
        <w:rPr>
          <w:rFonts w:asciiTheme="minorHAnsi" w:hAnsiTheme="minorHAnsi" w:cstheme="minorHAnsi"/>
          <w:i/>
          <w:sz w:val="22"/>
          <w:szCs w:val="22"/>
        </w:rPr>
        <w:t>Ε.Η.Δ.Ε</w:t>
      </w:r>
      <w:r w:rsidRPr="00FC12B2">
        <w:rPr>
          <w:rStyle w:val="Strong"/>
          <w:rFonts w:asciiTheme="minorHAnsi" w:hAnsiTheme="minorHAnsi" w:cstheme="minorHAnsi"/>
          <w:i/>
          <w:sz w:val="22"/>
          <w:szCs w:val="22"/>
        </w:rPr>
        <w:t>.</w:t>
      </w:r>
    </w:p>
    <w:p w:rsidR="004219A7" w:rsidRPr="00FC12B2" w:rsidRDefault="004219A7" w:rsidP="004219A7">
      <w:pPr>
        <w:pStyle w:val="Heading1"/>
        <w:jc w:val="both"/>
        <w:rPr>
          <w:rFonts w:asciiTheme="minorHAnsi" w:hAnsiTheme="minorHAnsi" w:cstheme="minorHAnsi"/>
          <w:i/>
          <w:sz w:val="22"/>
          <w:szCs w:val="22"/>
        </w:rPr>
      </w:pPr>
      <w:r w:rsidRPr="00FC12B2">
        <w:rPr>
          <w:rFonts w:asciiTheme="minorHAnsi" w:hAnsiTheme="minorHAnsi" w:cstheme="minorHAnsi"/>
          <w:i/>
          <w:sz w:val="22"/>
          <w:szCs w:val="22"/>
        </w:rPr>
        <w:t>Διαδικασία Υποβολής αιτήματος στην Επιτροπή Ηθικής και Δεοντολογίας της</w:t>
      </w:r>
      <w:r w:rsidRPr="00FC12B2">
        <w:rPr>
          <w:rFonts w:asciiTheme="minorHAnsi" w:hAnsiTheme="minorHAnsi" w:cstheme="minorHAnsi"/>
          <w:i/>
          <w:sz w:val="22"/>
          <w:szCs w:val="22"/>
        </w:rPr>
        <w:br/>
        <w:t>Έρευνας </w:t>
      </w:r>
      <w:r w:rsidRPr="00FC12B2">
        <w:rPr>
          <w:rStyle w:val="Strong"/>
          <w:rFonts w:asciiTheme="minorHAnsi" w:hAnsiTheme="minorHAnsi" w:cstheme="minorHAnsi"/>
          <w:i/>
          <w:sz w:val="22"/>
          <w:szCs w:val="22"/>
        </w:rPr>
        <w:t>(Ε.Η.Δ.Ε.):</w:t>
      </w:r>
    </w:p>
    <w:p w:rsidR="004219A7" w:rsidRPr="00FC12B2" w:rsidRDefault="004219A7" w:rsidP="004219A7">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 xml:space="preserve">Τα αιτήματα προς την Επιτροπή υποβάλλονται </w:t>
      </w:r>
      <w:r w:rsidRPr="00FC12B2">
        <w:rPr>
          <w:rStyle w:val="Strong"/>
          <w:rFonts w:asciiTheme="minorHAnsi" w:hAnsiTheme="minorHAnsi" w:cstheme="minorHAnsi"/>
          <w:i/>
          <w:sz w:val="22"/>
          <w:szCs w:val="22"/>
        </w:rPr>
        <w:t>από το Επιστημονικά Υπεύθυνο μέλος ΔΕΠ του Πανεπιστημίου Πατρών</w:t>
      </w:r>
      <w:r w:rsidRPr="00FC12B2">
        <w:rPr>
          <w:rFonts w:asciiTheme="minorHAnsi" w:hAnsiTheme="minorHAnsi" w:cstheme="minorHAnsi"/>
          <w:i/>
          <w:sz w:val="22"/>
          <w:szCs w:val="22"/>
        </w:rPr>
        <w:t xml:space="preserve">, </w:t>
      </w:r>
      <w:r w:rsidRPr="00FC12B2">
        <w:rPr>
          <w:rStyle w:val="Strong"/>
          <w:rFonts w:asciiTheme="minorHAnsi" w:hAnsiTheme="minorHAnsi" w:cstheme="minorHAnsi"/>
          <w:i/>
          <w:sz w:val="22"/>
          <w:szCs w:val="22"/>
        </w:rPr>
        <w:t>στην πλατφόρμα της Επιτροπής</w:t>
      </w:r>
      <w:r w:rsidRPr="00FC12B2">
        <w:rPr>
          <w:rFonts w:asciiTheme="minorHAnsi" w:hAnsiTheme="minorHAnsi" w:cstheme="minorHAnsi"/>
          <w:i/>
          <w:sz w:val="22"/>
          <w:szCs w:val="22"/>
        </w:rPr>
        <w:t>: </w:t>
      </w:r>
      <w:hyperlink r:id="rId18" w:tgtFrame="_blank" w:history="1">
        <w:r w:rsidRPr="00FC12B2">
          <w:rPr>
            <w:rStyle w:val="Hyperlink"/>
            <w:rFonts w:asciiTheme="minorHAnsi" w:hAnsiTheme="minorHAnsi" w:cstheme="minorHAnsi"/>
            <w:b/>
            <w:bCs/>
            <w:i/>
            <w:sz w:val="22"/>
            <w:szCs w:val="22"/>
          </w:rPr>
          <w:t>http://ehde.upatras.gr/</w:t>
        </w:r>
      </w:hyperlink>
    </w:p>
    <w:p w:rsidR="004219A7" w:rsidRPr="00FC12B2" w:rsidRDefault="004219A7" w:rsidP="004219A7">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Ο μέσος χρόνος γνωμοδότησης της επιτροπής, από τη στιγμή που θα λάβει γνώση της αιτήσεως, είναι δύο εβδομάδες.</w:t>
      </w:r>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Η υποβολή περιλαμβάνει:</w:t>
      </w:r>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α)</w:t>
      </w:r>
      <w:r w:rsidRPr="00FC12B2">
        <w:rPr>
          <w:rFonts w:asciiTheme="minorHAnsi" w:hAnsiTheme="minorHAnsi" w:cstheme="minorHAnsi"/>
          <w:i/>
          <w:sz w:val="22"/>
          <w:szCs w:val="22"/>
        </w:rPr>
        <w:t xml:space="preserve"> τη συμπλήρωση του </w:t>
      </w:r>
      <w:hyperlink r:id="rId19" w:tgtFrame="_blank" w:history="1">
        <w:r w:rsidRPr="00FC12B2">
          <w:rPr>
            <w:rStyle w:val="Hyperlink"/>
            <w:rFonts w:asciiTheme="minorHAnsi" w:hAnsiTheme="minorHAnsi" w:cstheme="minorHAnsi"/>
            <w:i/>
            <w:sz w:val="22"/>
            <w:szCs w:val="22"/>
          </w:rPr>
          <w:t xml:space="preserve">γενικού ερωτηματολογίου προγράμματος ερευνητικής δραστηριότητας </w:t>
        </w:r>
      </w:hyperlink>
      <w:r w:rsidRPr="00FC12B2">
        <w:rPr>
          <w:rFonts w:asciiTheme="minorHAnsi" w:hAnsiTheme="minorHAnsi" w:cstheme="minorHAnsi"/>
          <w:i/>
          <w:sz w:val="22"/>
          <w:szCs w:val="22"/>
        </w:rPr>
        <w:t xml:space="preserve">ή </w:t>
      </w:r>
      <w:hyperlink r:id="rId20" w:tgtFrame="_blank" w:history="1">
        <w:r w:rsidRPr="00FC12B2">
          <w:rPr>
            <w:rStyle w:val="Hyperlink"/>
            <w:rFonts w:asciiTheme="minorHAnsi" w:hAnsiTheme="minorHAnsi" w:cstheme="minorHAnsi"/>
            <w:i/>
            <w:sz w:val="22"/>
            <w:szCs w:val="22"/>
          </w:rPr>
          <w:t>γενικού ερωτηματολογίου διδακτικής πρακτικών ασκήσεων,</w:t>
        </w:r>
      </w:hyperlink>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β)</w:t>
      </w:r>
      <w:r w:rsidRPr="00FC12B2">
        <w:rPr>
          <w:rFonts w:asciiTheme="minorHAnsi" w:hAnsiTheme="minorHAnsi" w:cstheme="minorHAnsi"/>
          <w:i/>
          <w:sz w:val="22"/>
          <w:szCs w:val="22"/>
        </w:rPr>
        <w:t xml:space="preserve"> τη συμπλήρωση του </w:t>
      </w:r>
      <w:hyperlink r:id="rId21" w:tgtFrame="_blank" w:history="1">
        <w:r w:rsidRPr="00FC12B2">
          <w:rPr>
            <w:rStyle w:val="Hyperlink"/>
            <w:rFonts w:asciiTheme="minorHAnsi" w:hAnsiTheme="minorHAnsi" w:cstheme="minorHAnsi"/>
            <w:i/>
            <w:sz w:val="22"/>
            <w:szCs w:val="22"/>
          </w:rPr>
          <w:t>ειδικού ερωτηματολογίου</w:t>
        </w:r>
      </w:hyperlink>
      <w:r w:rsidRPr="00FC12B2">
        <w:rPr>
          <w:rFonts w:asciiTheme="minorHAnsi" w:hAnsiTheme="minorHAnsi" w:cstheme="minorHAnsi"/>
          <w:i/>
          <w:sz w:val="22"/>
          <w:szCs w:val="22"/>
        </w:rPr>
        <w:t>, (όπου κρίνεται απαραίτητο) με συγκεκριμένη αναφορά στις σελίδες του Ερευνητικού πρωτοκόλλου, και</w:t>
      </w:r>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γ)</w:t>
      </w:r>
      <w:r w:rsidRPr="00FC12B2">
        <w:rPr>
          <w:rFonts w:asciiTheme="minorHAnsi" w:hAnsiTheme="minorHAnsi" w:cstheme="minorHAnsi"/>
          <w:i/>
          <w:sz w:val="22"/>
          <w:szCs w:val="22"/>
        </w:rPr>
        <w:t xml:space="preserve"> την κατάθεση του ερευνητικού πρωτοκόλλου (που θα περιλαμβάνει στοιχεία της πρότασης για το σκεπτικό και τα ηθικά διλήμματα που μπορεί να προκύπτουν). Οδηγίες για το περιεχόμενο του ερευνητικού πρωτοκόλλου παρέχονται στο παράρτημα Γ του ειδικού ερωτηματολογίου.</w:t>
      </w:r>
    </w:p>
    <w:p w:rsidR="004219A7" w:rsidRPr="00FC12B2" w:rsidRDefault="004219A7" w:rsidP="004219A7">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lastRenderedPageBreak/>
        <w:t>Η επιτροπή δύνανται να ζητήσει διευκρινήσεις είτε διορθώσεις του υποβαλλομένου πρωτοκόλλου.</w:t>
      </w:r>
    </w:p>
    <w:p w:rsidR="004219A7" w:rsidRPr="00FC12B2" w:rsidRDefault="004219A7" w:rsidP="004219A7">
      <w:pPr>
        <w:pStyle w:val="NormalWeb"/>
        <w:jc w:val="both"/>
        <w:rPr>
          <w:rFonts w:asciiTheme="minorHAnsi" w:hAnsiTheme="minorHAnsi" w:cstheme="minorHAnsi"/>
          <w:i/>
          <w:sz w:val="22"/>
          <w:szCs w:val="22"/>
        </w:rPr>
      </w:pPr>
      <w:r w:rsidRPr="00FC12B2">
        <w:rPr>
          <w:rFonts w:asciiTheme="minorHAnsi" w:hAnsiTheme="minorHAnsi" w:cstheme="minorHAnsi"/>
          <w:i/>
          <w:sz w:val="22"/>
          <w:szCs w:val="22"/>
        </w:rPr>
        <w:t>Μετά την επιτυχή ολοκλήρωση της εξέτασης της πρότασης χορηγείται βεβαίωση από την Ε.Η.Δ.Ε. του Πανεπιστημίου Πατρών.</w:t>
      </w:r>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u w:val="single"/>
        </w:rPr>
        <w:t>Ακολουθεί το διάγραμμα ροής διαδικασίας έγκρισης ερευνητικών πρωτοκόλλων από την Ε.Η.Δ.Ε.:</w:t>
      </w:r>
    </w:p>
    <w:p w:rsidR="004219A7" w:rsidRPr="00FC12B2" w:rsidRDefault="004219A7" w:rsidP="004219A7">
      <w:pPr>
        <w:pStyle w:val="NormalWeb"/>
        <w:jc w:val="both"/>
        <w:rPr>
          <w:rFonts w:asciiTheme="minorHAnsi" w:hAnsiTheme="minorHAnsi" w:cstheme="minorHAnsi"/>
          <w:i/>
          <w:sz w:val="22"/>
          <w:szCs w:val="22"/>
        </w:rPr>
      </w:pPr>
    </w:p>
    <w:p w:rsidR="004219A7" w:rsidRPr="00FC12B2" w:rsidRDefault="004219A7" w:rsidP="004219A7">
      <w:pPr>
        <w:pStyle w:val="NormalWeb"/>
        <w:jc w:val="both"/>
        <w:rPr>
          <w:rFonts w:asciiTheme="minorHAnsi" w:hAnsiTheme="minorHAnsi" w:cstheme="minorHAnsi"/>
          <w:i/>
          <w:sz w:val="22"/>
          <w:szCs w:val="22"/>
        </w:rPr>
      </w:pPr>
      <w:r w:rsidRPr="00FC12B2">
        <w:rPr>
          <w:rStyle w:val="Strong"/>
          <w:rFonts w:asciiTheme="minorHAnsi" w:hAnsiTheme="minorHAnsi" w:cstheme="minorHAnsi"/>
          <w:i/>
          <w:sz w:val="22"/>
          <w:szCs w:val="22"/>
        </w:rPr>
        <w:t>Περισσότερες πληροφορίες μπορείτε να δείτε στη </w:t>
      </w:r>
      <w:hyperlink r:id="rId22" w:tgtFrame="_blank" w:history="1">
        <w:r w:rsidRPr="00FC12B2">
          <w:rPr>
            <w:rStyle w:val="Hyperlink"/>
            <w:rFonts w:asciiTheme="minorHAnsi" w:hAnsiTheme="minorHAnsi" w:cstheme="minorHAnsi"/>
            <w:b/>
            <w:bCs/>
            <w:i/>
            <w:sz w:val="22"/>
            <w:szCs w:val="22"/>
          </w:rPr>
          <w:t>ιστοσελίδα της Ε.Η.Δ.Ε.</w:t>
        </w:r>
      </w:hyperlink>
      <w:r w:rsidRPr="00FC12B2">
        <w:rPr>
          <w:rStyle w:val="Strong"/>
          <w:rFonts w:asciiTheme="minorHAnsi" w:hAnsiTheme="minorHAnsi" w:cstheme="minorHAnsi"/>
          <w:i/>
          <w:sz w:val="22"/>
          <w:szCs w:val="22"/>
        </w:rPr>
        <w:t> </w:t>
      </w:r>
    </w:p>
    <w:p w:rsidR="004219A7" w:rsidRPr="00FC12B2" w:rsidRDefault="004219A7" w:rsidP="004219A7">
      <w:pPr>
        <w:pStyle w:val="NormalWeb"/>
        <w:rPr>
          <w:rFonts w:asciiTheme="minorHAnsi" w:hAnsiTheme="minorHAnsi" w:cstheme="minorHAnsi"/>
          <w:i/>
          <w:sz w:val="22"/>
          <w:szCs w:val="22"/>
        </w:rPr>
      </w:pPr>
      <w:r w:rsidRPr="00FC12B2">
        <w:rPr>
          <w:rFonts w:asciiTheme="minorHAnsi" w:hAnsiTheme="minorHAnsi" w:cstheme="minorHAnsi"/>
          <w:i/>
          <w:sz w:val="22"/>
          <w:szCs w:val="22"/>
        </w:rPr>
        <w:t>-- </w:t>
      </w:r>
    </w:p>
    <w:p w:rsidR="004219A7" w:rsidRPr="00FC12B2" w:rsidRDefault="004219A7" w:rsidP="004219A7">
      <w:pPr>
        <w:rPr>
          <w:rFonts w:cstheme="minorHAnsi"/>
          <w:i/>
        </w:rPr>
      </w:pPr>
      <w:r w:rsidRPr="00FC12B2">
        <w:rPr>
          <w:rFonts w:cstheme="minorHAnsi"/>
          <w:i/>
        </w:rPr>
        <w:t>Από τη Γραμματεία της ΜΟΔΥ ΕΛΚΕ ΠΑΝ. ΠΑΤΡΩΝ</w:t>
      </w:r>
    </w:p>
    <w:p w:rsidR="004219A7" w:rsidRDefault="004219A7" w:rsidP="004219A7">
      <w:pPr>
        <w:rPr>
          <w:rFonts w:asciiTheme="majorHAnsi" w:hAnsiTheme="majorHAnsi" w:cstheme="majorHAnsi"/>
          <w:sz w:val="24"/>
          <w:szCs w:val="24"/>
        </w:rPr>
      </w:pPr>
    </w:p>
    <w:p w:rsidR="004219A7" w:rsidRPr="00C2338B" w:rsidRDefault="004219A7" w:rsidP="004219A7"/>
    <w:p w:rsidR="00C2338B" w:rsidRPr="00260758" w:rsidRDefault="004219A7">
      <w:r>
        <w:tab/>
      </w:r>
    </w:p>
    <w:sectPr w:rsidR="00C2338B" w:rsidRPr="00260758" w:rsidSect="00C2338B">
      <w:headerReference w:type="default" r:id="rId23"/>
      <w:footerReference w:type="default" r:id="rId24"/>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A8" w:rsidRDefault="009038A8" w:rsidP="00CA24B5">
      <w:pPr>
        <w:spacing w:after="0" w:line="240" w:lineRule="auto"/>
      </w:pPr>
      <w:r>
        <w:separator/>
      </w:r>
    </w:p>
  </w:endnote>
  <w:endnote w:type="continuationSeparator" w:id="0">
    <w:p w:rsidR="009038A8" w:rsidRDefault="009038A8" w:rsidP="00CA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6A" w:rsidRDefault="002A0D6A" w:rsidP="002A0D6A">
    <w:pPr>
      <w:pStyle w:val="Footer"/>
      <w:jc w:val="right"/>
    </w:pPr>
    <w:r>
      <w:rPr>
        <w:noProof/>
        <w:lang w:eastAsia="el-GR"/>
      </w:rPr>
      <w:drawing>
        <wp:inline distT="0" distB="0" distL="0" distR="0" wp14:anchorId="6D436478" wp14:editId="4D724FCC">
          <wp:extent cx="903196" cy="541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a1420_pri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174" cy="5562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A8" w:rsidRDefault="009038A8" w:rsidP="00CA24B5">
      <w:pPr>
        <w:spacing w:after="0" w:line="240" w:lineRule="auto"/>
      </w:pPr>
      <w:r>
        <w:separator/>
      </w:r>
    </w:p>
  </w:footnote>
  <w:footnote w:type="continuationSeparator" w:id="0">
    <w:p w:rsidR="009038A8" w:rsidRDefault="009038A8" w:rsidP="00CA2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A0D6A" w:rsidTr="00BB54D5">
      <w:tc>
        <w:tcPr>
          <w:tcW w:w="4148" w:type="dxa"/>
        </w:tcPr>
        <w:p w:rsidR="002A0D6A" w:rsidRDefault="002A0D6A" w:rsidP="002A0D6A">
          <w:pPr>
            <w:pStyle w:val="Header"/>
            <w:rPr>
              <w:rFonts w:asciiTheme="majorHAnsi" w:hAnsiTheme="majorHAnsi" w:cstheme="majorHAnsi"/>
              <w:color w:val="595959" w:themeColor="text1" w:themeTint="A6"/>
              <w:sz w:val="18"/>
            </w:rPr>
          </w:pPr>
          <w:r>
            <w:rPr>
              <w:noProof/>
              <w:lang w:eastAsia="el-GR"/>
            </w:rPr>
            <w:drawing>
              <wp:inline distT="0" distB="0" distL="0" distR="0" wp14:anchorId="5924D946" wp14:editId="75B04524">
                <wp:extent cx="1367943" cy="495104"/>
                <wp:effectExtent l="0" t="0" r="3810" b="635"/>
                <wp:docPr id="15" name="Picture 15" descr="ÎÏÏÎ¹Îº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ÏÎ¹ÎºÎ®"/>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149" cy="501332"/>
                        </a:xfrm>
                        <a:prstGeom prst="rect">
                          <a:avLst/>
                        </a:prstGeom>
                        <a:noFill/>
                        <a:ln>
                          <a:noFill/>
                        </a:ln>
                      </pic:spPr>
                    </pic:pic>
                  </a:graphicData>
                </a:graphic>
              </wp:inline>
            </w:drawing>
          </w:r>
        </w:p>
      </w:tc>
      <w:tc>
        <w:tcPr>
          <w:tcW w:w="4148" w:type="dxa"/>
        </w:tcPr>
        <w:p w:rsidR="002A0D6A" w:rsidRDefault="002A0D6A" w:rsidP="002A0D6A">
          <w:pPr>
            <w:pStyle w:val="Header"/>
            <w:jc w:val="right"/>
            <w:rPr>
              <w:rFonts w:asciiTheme="majorHAnsi" w:hAnsiTheme="majorHAnsi" w:cstheme="majorHAnsi"/>
              <w:color w:val="595959" w:themeColor="text1" w:themeTint="A6"/>
              <w:sz w:val="18"/>
            </w:rPr>
          </w:pPr>
          <w:r w:rsidRPr="000E2043">
            <w:t xml:space="preserve"> </w:t>
          </w:r>
          <w:r>
            <w:t xml:space="preserve">                                                                         </w:t>
          </w:r>
          <w:r w:rsidRPr="000E2043">
            <w:rPr>
              <w:rFonts w:asciiTheme="majorHAnsi" w:hAnsiTheme="majorHAnsi" w:cstheme="majorHAnsi"/>
              <w:color w:val="595959" w:themeColor="text1" w:themeTint="A6"/>
              <w:sz w:val="18"/>
            </w:rPr>
            <w:t>Τμήμα Διαχείρισης Έργων</w:t>
          </w:r>
          <w:r>
            <w:rPr>
              <w:rFonts w:asciiTheme="majorHAnsi" w:hAnsiTheme="majorHAnsi" w:cstheme="majorHAnsi"/>
              <w:color w:val="595959" w:themeColor="text1" w:themeTint="A6"/>
              <w:sz w:val="18"/>
            </w:rPr>
            <w:t>,</w:t>
          </w:r>
          <w:r w:rsidRPr="000E2043">
            <w:rPr>
              <w:rFonts w:asciiTheme="majorHAnsi" w:hAnsiTheme="majorHAnsi" w:cstheme="majorHAnsi"/>
              <w:color w:val="595959" w:themeColor="text1" w:themeTint="A6"/>
              <w:sz w:val="18"/>
            </w:rPr>
            <w:t xml:space="preserve"> </w:t>
          </w:r>
        </w:p>
        <w:p w:rsidR="002A0D6A" w:rsidRPr="000E2043" w:rsidRDefault="002A0D6A" w:rsidP="002A0D6A">
          <w:pPr>
            <w:pStyle w:val="Header"/>
            <w:jc w:val="right"/>
            <w:rPr>
              <w:rFonts w:asciiTheme="majorHAnsi" w:hAnsiTheme="majorHAnsi" w:cstheme="majorHAnsi"/>
              <w:color w:val="595959" w:themeColor="text1" w:themeTint="A6"/>
              <w:sz w:val="18"/>
            </w:rPr>
          </w:pPr>
          <w:r w:rsidRPr="000E2043">
            <w:rPr>
              <w:rFonts w:asciiTheme="majorHAnsi" w:hAnsiTheme="majorHAnsi" w:cstheme="majorHAnsi"/>
              <w:color w:val="595959" w:themeColor="text1" w:themeTint="A6"/>
              <w:sz w:val="18"/>
            </w:rPr>
            <w:t>Γραφείο Εθνικών Προγραμμάτων</w:t>
          </w:r>
        </w:p>
        <w:p w:rsidR="002A0D6A" w:rsidRDefault="002A0D6A" w:rsidP="002A0D6A">
          <w:pPr>
            <w:pStyle w:val="Header"/>
            <w:jc w:val="right"/>
            <w:rPr>
              <w:rFonts w:asciiTheme="majorHAnsi" w:hAnsiTheme="majorHAnsi" w:cstheme="majorHAnsi"/>
              <w:color w:val="595959" w:themeColor="text1" w:themeTint="A6"/>
              <w:sz w:val="18"/>
            </w:rPr>
          </w:pPr>
        </w:p>
      </w:tc>
    </w:tr>
  </w:tbl>
  <w:p w:rsidR="002A0D6A" w:rsidRDefault="002A0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00F"/>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A83D3B"/>
    <w:multiLevelType w:val="hybridMultilevel"/>
    <w:tmpl w:val="9C9454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5B2277"/>
    <w:multiLevelType w:val="hybridMultilevel"/>
    <w:tmpl w:val="F440D5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4C96C38"/>
    <w:multiLevelType w:val="hybridMultilevel"/>
    <w:tmpl w:val="4EFC7B14"/>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15:restartNumberingAfterBreak="0">
    <w:nsid w:val="2C783ED4"/>
    <w:multiLevelType w:val="hybridMultilevel"/>
    <w:tmpl w:val="628054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160BAA"/>
    <w:multiLevelType w:val="hybridMultilevel"/>
    <w:tmpl w:val="7604D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BA3D5A"/>
    <w:multiLevelType w:val="hybridMultilevel"/>
    <w:tmpl w:val="ECC867B4"/>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B5"/>
    <w:rsid w:val="001F1422"/>
    <w:rsid w:val="00260758"/>
    <w:rsid w:val="002A0D6A"/>
    <w:rsid w:val="002D299C"/>
    <w:rsid w:val="00304636"/>
    <w:rsid w:val="003832D5"/>
    <w:rsid w:val="003F5308"/>
    <w:rsid w:val="0041406B"/>
    <w:rsid w:val="004219A7"/>
    <w:rsid w:val="00525C84"/>
    <w:rsid w:val="005931A2"/>
    <w:rsid w:val="00686BCD"/>
    <w:rsid w:val="007773F2"/>
    <w:rsid w:val="008F155C"/>
    <w:rsid w:val="009038A8"/>
    <w:rsid w:val="009A6683"/>
    <w:rsid w:val="00B05A44"/>
    <w:rsid w:val="00B11805"/>
    <w:rsid w:val="00B126A2"/>
    <w:rsid w:val="00C2338B"/>
    <w:rsid w:val="00CA24B5"/>
    <w:rsid w:val="00CA2BE4"/>
    <w:rsid w:val="00CA5547"/>
    <w:rsid w:val="00D32B00"/>
    <w:rsid w:val="00D72DE3"/>
    <w:rsid w:val="00E71009"/>
    <w:rsid w:val="00EB065B"/>
    <w:rsid w:val="00EF39E1"/>
    <w:rsid w:val="00F304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3547B-EA5F-4CDF-A1B1-7BF0A34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38B"/>
  </w:style>
  <w:style w:type="paragraph" w:styleId="Heading1">
    <w:name w:val="heading 1"/>
    <w:basedOn w:val="Normal"/>
    <w:link w:val="Heading1Char"/>
    <w:uiPriority w:val="9"/>
    <w:qFormat/>
    <w:rsid w:val="004219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4B5"/>
    <w:pPr>
      <w:ind w:left="720"/>
      <w:contextualSpacing/>
    </w:pPr>
  </w:style>
  <w:style w:type="paragraph" w:styleId="EndnoteText">
    <w:name w:val="endnote text"/>
    <w:basedOn w:val="Normal"/>
    <w:link w:val="EndnoteTextChar"/>
    <w:uiPriority w:val="99"/>
    <w:unhideWhenUsed/>
    <w:rsid w:val="00CA24B5"/>
    <w:pPr>
      <w:spacing w:after="0" w:line="240" w:lineRule="auto"/>
    </w:pPr>
    <w:rPr>
      <w:sz w:val="20"/>
      <w:szCs w:val="20"/>
    </w:rPr>
  </w:style>
  <w:style w:type="character" w:customStyle="1" w:styleId="EndnoteTextChar">
    <w:name w:val="Endnote Text Char"/>
    <w:basedOn w:val="DefaultParagraphFont"/>
    <w:link w:val="EndnoteText"/>
    <w:uiPriority w:val="99"/>
    <w:rsid w:val="00CA24B5"/>
    <w:rPr>
      <w:sz w:val="20"/>
      <w:szCs w:val="20"/>
    </w:rPr>
  </w:style>
  <w:style w:type="character" w:styleId="EndnoteReference">
    <w:name w:val="endnote reference"/>
    <w:basedOn w:val="DefaultParagraphFont"/>
    <w:uiPriority w:val="99"/>
    <w:semiHidden/>
    <w:unhideWhenUsed/>
    <w:rsid w:val="00CA24B5"/>
    <w:rPr>
      <w:vertAlign w:val="superscript"/>
    </w:rPr>
  </w:style>
  <w:style w:type="paragraph" w:styleId="FootnoteText">
    <w:name w:val="footnote text"/>
    <w:basedOn w:val="Normal"/>
    <w:link w:val="FootnoteTextChar"/>
    <w:uiPriority w:val="99"/>
    <w:semiHidden/>
    <w:unhideWhenUsed/>
    <w:rsid w:val="00CA2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24B5"/>
    <w:rPr>
      <w:sz w:val="20"/>
      <w:szCs w:val="20"/>
    </w:rPr>
  </w:style>
  <w:style w:type="character" w:styleId="FootnoteReference">
    <w:name w:val="footnote reference"/>
    <w:basedOn w:val="DefaultParagraphFont"/>
    <w:uiPriority w:val="99"/>
    <w:semiHidden/>
    <w:unhideWhenUsed/>
    <w:rsid w:val="00CA24B5"/>
    <w:rPr>
      <w:vertAlign w:val="superscript"/>
    </w:rPr>
  </w:style>
  <w:style w:type="character" w:styleId="Emphasis">
    <w:name w:val="Emphasis"/>
    <w:basedOn w:val="DefaultParagraphFont"/>
    <w:uiPriority w:val="20"/>
    <w:qFormat/>
    <w:rsid w:val="00CA5547"/>
    <w:rPr>
      <w:i/>
      <w:iCs/>
    </w:rPr>
  </w:style>
  <w:style w:type="paragraph" w:styleId="Header">
    <w:name w:val="header"/>
    <w:basedOn w:val="Normal"/>
    <w:link w:val="HeaderChar"/>
    <w:uiPriority w:val="99"/>
    <w:unhideWhenUsed/>
    <w:rsid w:val="002A0D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0D6A"/>
  </w:style>
  <w:style w:type="paragraph" w:styleId="Footer">
    <w:name w:val="footer"/>
    <w:basedOn w:val="Normal"/>
    <w:link w:val="FooterChar"/>
    <w:uiPriority w:val="99"/>
    <w:unhideWhenUsed/>
    <w:rsid w:val="002A0D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0D6A"/>
  </w:style>
  <w:style w:type="character" w:styleId="Hyperlink">
    <w:name w:val="Hyperlink"/>
    <w:basedOn w:val="DefaultParagraphFont"/>
    <w:uiPriority w:val="99"/>
    <w:unhideWhenUsed/>
    <w:rsid w:val="00CA2BE4"/>
    <w:rPr>
      <w:color w:val="0563C1" w:themeColor="hyperlink"/>
      <w:u w:val="single"/>
    </w:rPr>
  </w:style>
  <w:style w:type="character" w:customStyle="1" w:styleId="Heading1Char">
    <w:name w:val="Heading 1 Char"/>
    <w:basedOn w:val="DefaultParagraphFont"/>
    <w:link w:val="Heading1"/>
    <w:uiPriority w:val="9"/>
    <w:rsid w:val="004219A7"/>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4219A7"/>
    <w:rPr>
      <w:b/>
      <w:bCs/>
    </w:rPr>
  </w:style>
  <w:style w:type="paragraph" w:styleId="NormalWeb">
    <w:name w:val="Normal (Web)"/>
    <w:basedOn w:val="Normal"/>
    <w:uiPriority w:val="99"/>
    <w:semiHidden/>
    <w:unhideWhenUsed/>
    <w:rsid w:val="004219A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4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patras.gr" TargetMode="External"/><Relationship Id="rId13" Type="http://schemas.openxmlformats.org/officeDocument/2006/relationships/hyperlink" Target="https://research.upatras.gr/sites/default/files/d3_05_e06_stoiheia_dikaioyhoy.docx" TargetMode="External"/><Relationship Id="rId18" Type="http://schemas.openxmlformats.org/officeDocument/2006/relationships/hyperlink" Target="http://ehde.upatras.g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search.upatras.gr/sites/default/files/eidiko_erothmatologio.docx" TargetMode="External"/><Relationship Id="rId7" Type="http://schemas.openxmlformats.org/officeDocument/2006/relationships/endnotes" Target="endnotes.xml"/><Relationship Id="rId12" Type="http://schemas.openxmlformats.org/officeDocument/2006/relationships/hyperlink" Target="https://research.upatras.gr/sites/default/files/d3_05_e05_sygkrotisi_ereynitikis_omadas.docx" TargetMode="External"/><Relationship Id="rId17" Type="http://schemas.openxmlformats.org/officeDocument/2006/relationships/hyperlink" Target="http://ehde.upatras.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upatras.gr/sites/default/files/d5_02_e52_eidiko_erotimatologio_epitropi_vioithikis.doc" TargetMode="External"/><Relationship Id="rId20" Type="http://schemas.openxmlformats.org/officeDocument/2006/relationships/hyperlink" Target="https://research.upatras.gr/sites/default/files/geniko_erotimatologio_didaktikis_praktikon_askiseon.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patras.gr/sites/default/files/ipsii12iii1ioii.x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hde.upatras.gr/" TargetMode="External"/><Relationship Id="rId23" Type="http://schemas.openxmlformats.org/officeDocument/2006/relationships/header" Target="header1.xml"/><Relationship Id="rId10" Type="http://schemas.openxmlformats.org/officeDocument/2006/relationships/hyperlink" Target="https://research.upatras.gr/sites/default/files/d5_02_e47_etisios_proypologismos_0.xls" TargetMode="External"/><Relationship Id="rId19" Type="http://schemas.openxmlformats.org/officeDocument/2006/relationships/hyperlink" Target="https://research.upatras.gr/sites/default/files/geniko_erotimatologio_programmatos_ereynitikis_drastiriotitas.docx" TargetMode="External"/><Relationship Id="rId4" Type="http://schemas.openxmlformats.org/officeDocument/2006/relationships/settings" Target="settings.xml"/><Relationship Id="rId9" Type="http://schemas.openxmlformats.org/officeDocument/2006/relationships/hyperlink" Target="https://research.upatras.gr/sites/default/files/d4_01_e01_entypo_ypovolis_ergoy_v5.docx" TargetMode="External"/><Relationship Id="rId14" Type="http://schemas.openxmlformats.org/officeDocument/2006/relationships/hyperlink" Target="https://research.upatras.gr/sites/default/files/d5_02_e53_geniko_erotimatologio_ereynitiki_drastiriotita.doc" TargetMode="External"/><Relationship Id="rId22" Type="http://schemas.openxmlformats.org/officeDocument/2006/relationships/hyperlink" Target="https://research.upatras.gr/el/content/ithiki-stin-erey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FADE-C1D3-48E9-A8A7-BB0B6A74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4360</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Rigou</dc:creator>
  <cp:keywords/>
  <dc:description/>
  <cp:lastModifiedBy>Eleni Rigou</cp:lastModifiedBy>
  <cp:revision>2</cp:revision>
  <dcterms:created xsi:type="dcterms:W3CDTF">2020-05-31T16:26:00Z</dcterms:created>
  <dcterms:modified xsi:type="dcterms:W3CDTF">2020-05-31T16:26:00Z</dcterms:modified>
</cp:coreProperties>
</file>