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2"/>
        <w:tblW w:w="10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417"/>
        <w:gridCol w:w="1985"/>
        <w:gridCol w:w="1701"/>
      </w:tblGrid>
      <w:tr w:rsidR="002E1C24" w:rsidRPr="00565A93" w:rsidTr="00453299">
        <w:trPr>
          <w:trHeight w:val="518"/>
        </w:trPr>
        <w:tc>
          <w:tcPr>
            <w:tcW w:w="5103" w:type="dxa"/>
          </w:tcPr>
          <w:p w:rsidR="002E1C24" w:rsidRPr="00565A93" w:rsidRDefault="002E1C24" w:rsidP="00453299">
            <w:pPr>
              <w:spacing w:after="0" w:line="264" w:lineRule="exact"/>
              <w:ind w:left="30"/>
              <w:rPr>
                <w:rFonts w:asciiTheme="minorHAnsi" w:eastAsia="Tahoma" w:hAnsiTheme="minorHAnsi" w:cstheme="minorHAnsi"/>
                <w:b/>
              </w:rPr>
            </w:pPr>
            <w:r w:rsidRPr="00565A93">
              <w:rPr>
                <w:rFonts w:asciiTheme="minorHAnsi" w:eastAsia="Tahoma" w:hAnsiTheme="minorHAnsi" w:cstheme="minorHAnsi"/>
                <w:b/>
              </w:rPr>
              <w:t>Τεχνικές απαιτήσεις</w:t>
            </w:r>
          </w:p>
        </w:tc>
        <w:tc>
          <w:tcPr>
            <w:tcW w:w="1417" w:type="dxa"/>
          </w:tcPr>
          <w:p w:rsidR="002E1C24" w:rsidRPr="00565A93" w:rsidRDefault="002E1C24" w:rsidP="00453299">
            <w:pPr>
              <w:spacing w:before="99" w:after="0" w:line="240" w:lineRule="auto"/>
              <w:ind w:left="338" w:right="328"/>
              <w:jc w:val="center"/>
              <w:rPr>
                <w:rFonts w:asciiTheme="minorHAnsi" w:eastAsia="Tahoma" w:hAnsiTheme="minorHAnsi" w:cstheme="minorHAnsi"/>
                <w:b/>
              </w:rPr>
            </w:pPr>
            <w:r w:rsidRPr="00565A93">
              <w:rPr>
                <w:rFonts w:asciiTheme="minorHAnsi" w:eastAsia="Tahoma" w:hAnsiTheme="minorHAnsi" w:cstheme="minorHAnsi"/>
                <w:b/>
              </w:rPr>
              <w:t>Απαίτηση</w:t>
            </w:r>
          </w:p>
        </w:tc>
        <w:tc>
          <w:tcPr>
            <w:tcW w:w="1985" w:type="dxa"/>
          </w:tcPr>
          <w:p w:rsidR="002E1C24" w:rsidRPr="00565A93" w:rsidRDefault="002E1C24" w:rsidP="00453299">
            <w:pPr>
              <w:spacing w:before="99" w:after="0" w:line="240" w:lineRule="auto"/>
              <w:ind w:left="28"/>
              <w:rPr>
                <w:rFonts w:asciiTheme="minorHAnsi" w:eastAsia="Tahoma" w:hAnsiTheme="minorHAnsi" w:cstheme="minorHAnsi"/>
                <w:b/>
              </w:rPr>
            </w:pPr>
            <w:r w:rsidRPr="00565A93">
              <w:rPr>
                <w:rFonts w:asciiTheme="minorHAnsi" w:eastAsia="Tahoma" w:hAnsiTheme="minorHAnsi" w:cstheme="minorHAnsi"/>
                <w:b/>
              </w:rPr>
              <w:t>Απάντηση</w:t>
            </w:r>
          </w:p>
        </w:tc>
        <w:tc>
          <w:tcPr>
            <w:tcW w:w="1701" w:type="dxa"/>
          </w:tcPr>
          <w:p w:rsidR="002E1C24" w:rsidRPr="00565A93" w:rsidRDefault="002E1C24" w:rsidP="00453299">
            <w:pPr>
              <w:spacing w:before="99" w:after="0" w:line="240" w:lineRule="auto"/>
              <w:ind w:left="30"/>
              <w:rPr>
                <w:rFonts w:asciiTheme="minorHAnsi" w:eastAsia="Tahoma" w:hAnsiTheme="minorHAnsi" w:cstheme="minorHAnsi"/>
                <w:b/>
              </w:rPr>
            </w:pPr>
            <w:r w:rsidRPr="00565A93">
              <w:rPr>
                <w:rFonts w:asciiTheme="minorHAnsi" w:eastAsia="Tahoma" w:hAnsiTheme="minorHAnsi" w:cstheme="minorHAnsi"/>
                <w:b/>
              </w:rPr>
              <w:t>Παραπομπή</w:t>
            </w:r>
          </w:p>
        </w:tc>
      </w:tr>
      <w:tr w:rsidR="002E1C24" w:rsidRPr="00565A93" w:rsidTr="00453299">
        <w:trPr>
          <w:trHeight w:val="517"/>
        </w:trPr>
        <w:tc>
          <w:tcPr>
            <w:tcW w:w="5103" w:type="dxa"/>
          </w:tcPr>
          <w:p w:rsidR="002E1C24" w:rsidRPr="003C1225" w:rsidRDefault="002E1C24" w:rsidP="00453299">
            <w:pPr>
              <w:spacing w:after="0" w:line="264" w:lineRule="exact"/>
              <w:ind w:left="30"/>
              <w:rPr>
                <w:rFonts w:asciiTheme="minorHAnsi" w:eastAsia="Tahoma" w:hAnsiTheme="minorHAnsi" w:cstheme="minorHAnsi"/>
                <w:b/>
              </w:rPr>
            </w:pPr>
            <w:r w:rsidRPr="003C1225">
              <w:rPr>
                <w:rFonts w:asciiTheme="minorHAnsi" w:eastAsia="Tahoma" w:hAnsiTheme="minorHAnsi" w:cstheme="minorHAnsi"/>
                <w:b/>
              </w:rPr>
              <w:t>1. Γενική Περιγραφή</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115"/>
        </w:trPr>
        <w:tc>
          <w:tcPr>
            <w:tcW w:w="5103" w:type="dxa"/>
          </w:tcPr>
          <w:p w:rsidR="002E1C24" w:rsidRPr="00565A93" w:rsidRDefault="002E1C24" w:rsidP="00453299">
            <w:pPr>
              <w:spacing w:before="133" w:after="0" w:line="240" w:lineRule="auto"/>
              <w:ind w:left="30" w:right="12"/>
              <w:jc w:val="both"/>
              <w:rPr>
                <w:rFonts w:asciiTheme="minorHAnsi" w:eastAsia="Tahoma" w:hAnsiTheme="minorHAnsi" w:cstheme="minorHAnsi"/>
              </w:rPr>
            </w:pPr>
            <w:r w:rsidRPr="00565A93">
              <w:rPr>
                <w:rFonts w:asciiTheme="minorHAnsi" w:eastAsia="Tahoma" w:hAnsiTheme="minorHAnsi" w:cstheme="minorHAnsi"/>
              </w:rPr>
              <w:t xml:space="preserve">1.1 </w:t>
            </w:r>
            <w:r w:rsidRPr="00AD215E">
              <w:rPr>
                <w:rFonts w:asciiTheme="minorHAnsi" w:eastAsia="Tahoma" w:hAnsiTheme="minorHAnsi" w:cstheme="minorHAnsi"/>
              </w:rPr>
              <w:t>Παροχή υπηρεσιών μεταφοράς φοιτητών με αναπηρία (κινη</w:t>
            </w:r>
            <w:bookmarkStart w:id="0" w:name="_GoBack"/>
            <w:bookmarkEnd w:id="0"/>
            <w:r w:rsidRPr="00AD215E">
              <w:rPr>
                <w:rFonts w:asciiTheme="minorHAnsi" w:eastAsia="Tahoma" w:hAnsiTheme="minorHAnsi" w:cstheme="minorHAnsi"/>
              </w:rPr>
              <w:t>τική-προβλήματα</w:t>
            </w:r>
            <w:r>
              <w:rPr>
                <w:rFonts w:asciiTheme="minorHAnsi" w:eastAsia="Tahoma" w:hAnsiTheme="minorHAnsi" w:cstheme="minorHAnsi"/>
              </w:rPr>
              <w:t xml:space="preserve"> όρασης) </w:t>
            </w:r>
            <w:r w:rsidRPr="00AD215E">
              <w:rPr>
                <w:rFonts w:asciiTheme="minorHAnsi" w:eastAsia="Tahoma" w:hAnsiTheme="minorHAnsi" w:cstheme="minorHAnsi"/>
              </w:rPr>
              <w:t xml:space="preserve">από και προς </w:t>
            </w:r>
            <w:r>
              <w:rPr>
                <w:rFonts w:asciiTheme="minorHAnsi" w:eastAsia="Tahoma" w:hAnsiTheme="minorHAnsi" w:cstheme="minorHAnsi"/>
              </w:rPr>
              <w:t>τις εγκαταστάσεις του Πανεπιστημίου Πατρών στο Ρίο Πατρών και στο Κουκούλι,</w:t>
            </w:r>
            <w:r w:rsidRPr="00AD215E">
              <w:rPr>
                <w:rFonts w:asciiTheme="minorHAnsi" w:eastAsia="Tahoma" w:hAnsiTheme="minorHAnsi" w:cstheme="minorHAnsi"/>
              </w:rPr>
              <w:t xml:space="preserve"> με την χρήση </w:t>
            </w:r>
            <w:r>
              <w:rPr>
                <w:rFonts w:asciiTheme="minorHAnsi" w:eastAsia="Tahoma" w:hAnsiTheme="minorHAnsi" w:cstheme="minorHAnsi"/>
              </w:rPr>
              <w:t xml:space="preserve">οχήματος Ε.Δ.Χ. </w:t>
            </w:r>
            <w:r w:rsidRPr="003834DD">
              <w:rPr>
                <w:rFonts w:asciiTheme="minorHAnsi" w:hAnsiTheme="minorHAnsi" w:cstheme="minorHAnsi"/>
                <w:w w:val="105"/>
              </w:rPr>
              <w:t xml:space="preserve"> </w:t>
            </w:r>
            <w:r>
              <w:rPr>
                <w:rFonts w:asciiTheme="minorHAnsi" w:hAnsiTheme="minorHAnsi" w:cstheme="minorHAnsi"/>
                <w:w w:val="105"/>
              </w:rPr>
              <w:t xml:space="preserve">που θα διαθέτει έως δύο (2) </w:t>
            </w:r>
            <w:r w:rsidRPr="003834DD">
              <w:rPr>
                <w:rFonts w:asciiTheme="minorHAnsi" w:hAnsiTheme="minorHAnsi" w:cstheme="minorHAnsi"/>
                <w:w w:val="105"/>
              </w:rPr>
              <w:t>θέσε</w:t>
            </w:r>
            <w:r>
              <w:rPr>
                <w:rFonts w:asciiTheme="minorHAnsi" w:hAnsiTheme="minorHAnsi" w:cstheme="minorHAnsi"/>
                <w:w w:val="105"/>
              </w:rPr>
              <w:t xml:space="preserve">ις </w:t>
            </w:r>
            <w:proofErr w:type="spellStart"/>
            <w:r>
              <w:rPr>
                <w:rFonts w:asciiTheme="minorHAnsi" w:hAnsiTheme="minorHAnsi" w:cstheme="minorHAnsi"/>
                <w:w w:val="105"/>
              </w:rPr>
              <w:t>αμαξιδίων</w:t>
            </w:r>
            <w:proofErr w:type="spellEnd"/>
            <w:r w:rsidRPr="003834DD">
              <w:rPr>
                <w:rFonts w:asciiTheme="minorHAnsi" w:hAnsiTheme="minorHAnsi" w:cstheme="minorHAnsi"/>
                <w:w w:val="105"/>
              </w:rPr>
              <w:t xml:space="preserve">, </w:t>
            </w:r>
            <w:r>
              <w:rPr>
                <w:rFonts w:asciiTheme="minorHAnsi" w:hAnsiTheme="minorHAnsi" w:cstheme="minorHAnsi"/>
                <w:w w:val="105"/>
              </w:rPr>
              <w:t>έως πέντε (5) θέσεις καθήμενων, μία (1) θέση οδηγού και μία (1) θέση συνοδού.</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8"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258"/>
        </w:trPr>
        <w:tc>
          <w:tcPr>
            <w:tcW w:w="5103" w:type="dxa"/>
          </w:tcPr>
          <w:p w:rsidR="002E1C24" w:rsidRPr="00565A93" w:rsidRDefault="002E1C24" w:rsidP="00453299">
            <w:pPr>
              <w:spacing w:after="0" w:line="264" w:lineRule="exact"/>
              <w:ind w:left="30"/>
              <w:jc w:val="both"/>
              <w:rPr>
                <w:rFonts w:asciiTheme="minorHAnsi" w:eastAsia="Tahoma" w:hAnsiTheme="minorHAnsi" w:cstheme="minorHAnsi"/>
              </w:rPr>
            </w:pPr>
            <w:r>
              <w:rPr>
                <w:rFonts w:asciiTheme="minorHAnsi" w:eastAsia="Tahoma" w:hAnsiTheme="minorHAnsi" w:cstheme="minorHAnsi"/>
              </w:rPr>
              <w:t xml:space="preserve">1.2 </w:t>
            </w:r>
            <w:r w:rsidRPr="00AD215E">
              <w:rPr>
                <w:rFonts w:asciiTheme="minorHAnsi" w:eastAsia="Tahoma" w:hAnsiTheme="minorHAnsi" w:cstheme="minorHAnsi"/>
              </w:rPr>
              <w:t>Οι</w:t>
            </w:r>
            <w:r>
              <w:rPr>
                <w:rFonts w:asciiTheme="minorHAnsi" w:eastAsia="Tahoma" w:hAnsiTheme="minorHAnsi" w:cstheme="minorHAnsi"/>
              </w:rPr>
              <w:t xml:space="preserve"> διαστάσεις, τα βάρη κατ’ άξονα</w:t>
            </w:r>
            <w:r w:rsidRPr="00AD215E">
              <w:rPr>
                <w:rFonts w:asciiTheme="minorHAnsi" w:eastAsia="Tahoma" w:hAnsiTheme="minorHAnsi" w:cstheme="minorHAnsi"/>
              </w:rPr>
              <w:t xml:space="preserve">, το υδραυλικό σύστημα ανύψωσης του </w:t>
            </w:r>
            <w:proofErr w:type="spellStart"/>
            <w:r w:rsidRPr="00AD215E">
              <w:rPr>
                <w:rFonts w:asciiTheme="minorHAnsi" w:eastAsia="Tahoma" w:hAnsiTheme="minorHAnsi" w:cstheme="minorHAnsi"/>
              </w:rPr>
              <w:t>αμαξιδίου</w:t>
            </w:r>
            <w:proofErr w:type="spellEnd"/>
            <w:r w:rsidRPr="00AD215E">
              <w:rPr>
                <w:rFonts w:asciiTheme="minorHAnsi" w:eastAsia="Tahoma" w:hAnsiTheme="minorHAnsi" w:cstheme="minorHAnsi"/>
              </w:rPr>
              <w:t xml:space="preserve"> και τα λοιπά κατασκευαστικά στοιχεία, τα οποία θα αναφέρονται στην τεχνική προσφορά των διαγωνιζομένων, πρέπει να ικανοποιούν τις ισχύουσες διατάξεις της Νομοθεσίας για την έκδοση της άδειας κυκλοφορίας στην Ελλάδα (για τον αριθμό επιβατών) και την ασφαλή λειτουργία του οχήματος.</w:t>
            </w:r>
            <w:r>
              <w:rPr>
                <w:rFonts w:asciiTheme="minorHAnsi" w:eastAsia="Tahoma" w:hAnsiTheme="minorHAnsi" w:cstheme="minorHAnsi"/>
              </w:rPr>
              <w:t xml:space="preserve"> </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82"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257"/>
        </w:trPr>
        <w:tc>
          <w:tcPr>
            <w:tcW w:w="5103" w:type="dxa"/>
          </w:tcPr>
          <w:p w:rsidR="002E1C24" w:rsidRPr="00565A93" w:rsidRDefault="002E1C24" w:rsidP="00453299">
            <w:pPr>
              <w:spacing w:after="0" w:line="240" w:lineRule="auto"/>
              <w:ind w:left="30" w:right="14"/>
              <w:jc w:val="both"/>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3</w:t>
            </w:r>
            <w:r w:rsidRPr="00565A93">
              <w:rPr>
                <w:rFonts w:asciiTheme="minorHAnsi" w:eastAsia="Tahoma" w:hAnsiTheme="minorHAnsi" w:cstheme="minorHAnsi"/>
              </w:rPr>
              <w:t xml:space="preserve"> Το όχημα πρέπει να φέρει πλήρη ηλεκτρική εγκατάσταση φωτισμού σύμφωνα με τον ισχύοντα ΚΟΚ, να είναι εφοδιασμένο με τους προβλεπόμενους καθρέπτες, φωτιστικά σώματα και ηχητικά σώματα, περιστρεφόμενο φανό στην οροφή της καμπίνας, πλήρη πίνακα οργάνων ταμπλό οδηγού, αερόσακου οδηγού. Είναι επιθυμητό η προσφορά αερόσακου συνοδηγού, πλευρικών</w:t>
            </w:r>
            <w:r w:rsidRPr="00565A93">
              <w:rPr>
                <w:rFonts w:asciiTheme="minorHAnsi" w:eastAsia="Tahoma" w:hAnsiTheme="minorHAnsi" w:cstheme="minorHAnsi"/>
                <w:spacing w:val="-17"/>
              </w:rPr>
              <w:t xml:space="preserve"> </w:t>
            </w:r>
            <w:r w:rsidRPr="00565A93">
              <w:rPr>
                <w:rFonts w:asciiTheme="minorHAnsi" w:eastAsia="Tahoma" w:hAnsiTheme="minorHAnsi" w:cstheme="minorHAnsi"/>
              </w:rPr>
              <w:t>αερόσακων.</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6"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4</w:t>
            </w:r>
            <w:r w:rsidRPr="00565A93">
              <w:rPr>
                <w:rFonts w:asciiTheme="minorHAnsi" w:eastAsia="Tahoma" w:hAnsiTheme="minorHAnsi" w:cstheme="minorHAnsi"/>
              </w:rPr>
              <w:t xml:space="preserve"> Το όχημα πρέπει να διαθέτει τα κάτωθι </w:t>
            </w:r>
          </w:p>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παρελκόμενα :</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1317"/>
        </w:trPr>
        <w:tc>
          <w:tcPr>
            <w:tcW w:w="5103" w:type="dxa"/>
          </w:tcPr>
          <w:p w:rsidR="002E1C24" w:rsidRPr="00565A93" w:rsidRDefault="002E1C24" w:rsidP="00453299">
            <w:pPr>
              <w:spacing w:after="0" w:line="360" w:lineRule="auto"/>
              <w:ind w:left="30" w:right="15"/>
              <w:jc w:val="both"/>
              <w:rPr>
                <w:rFonts w:asciiTheme="minorHAnsi" w:eastAsia="Tahoma" w:hAnsiTheme="minorHAnsi" w:cstheme="minorHAnsi"/>
              </w:rPr>
            </w:pPr>
            <w:r>
              <w:rPr>
                <w:rFonts w:asciiTheme="minorHAnsi" w:eastAsia="Tahoma" w:hAnsiTheme="minorHAnsi" w:cstheme="minorHAnsi"/>
              </w:rPr>
              <w:t>1.4</w:t>
            </w:r>
            <w:r w:rsidRPr="00565A93">
              <w:rPr>
                <w:rFonts w:asciiTheme="minorHAnsi" w:eastAsia="Tahoma" w:hAnsiTheme="minorHAnsi" w:cstheme="minorHAnsi"/>
              </w:rPr>
              <w:t>.1 Σειρά τεχνικών βιβλίων συντήρησης στην Ελληνική ή Αγγλική, για το πλαίσιο και τις λοιπές κατασκευές και διαμορφώσεις.</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99"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916"/>
        </w:trPr>
        <w:tc>
          <w:tcPr>
            <w:tcW w:w="5103" w:type="dxa"/>
          </w:tcPr>
          <w:p w:rsidR="002E1C24" w:rsidRPr="00565A93" w:rsidRDefault="002E1C24" w:rsidP="00453299">
            <w:pPr>
              <w:spacing w:after="0" w:line="360" w:lineRule="auto"/>
              <w:ind w:left="30"/>
              <w:rPr>
                <w:rFonts w:asciiTheme="minorHAnsi" w:eastAsia="Tahoma" w:hAnsiTheme="minorHAnsi" w:cstheme="minorHAnsi"/>
              </w:rPr>
            </w:pPr>
            <w:r>
              <w:rPr>
                <w:rFonts w:asciiTheme="minorHAnsi" w:eastAsia="Tahoma" w:hAnsiTheme="minorHAnsi" w:cstheme="minorHAnsi"/>
              </w:rPr>
              <w:t>1.4</w:t>
            </w:r>
            <w:r w:rsidRPr="00565A93">
              <w:rPr>
                <w:rFonts w:asciiTheme="minorHAnsi" w:eastAsia="Tahoma" w:hAnsiTheme="minorHAnsi" w:cstheme="minorHAnsi"/>
              </w:rPr>
              <w:t>.2 Πλήρες μεταλλικό φαρμακείο προβλεπόμενο από τον Κ.Ο.Κ.</w:t>
            </w:r>
          </w:p>
        </w:tc>
        <w:tc>
          <w:tcPr>
            <w:tcW w:w="1417" w:type="dxa"/>
          </w:tcPr>
          <w:p w:rsidR="002E1C24" w:rsidRPr="00565A93" w:rsidRDefault="002E1C24" w:rsidP="00453299">
            <w:pPr>
              <w:spacing w:before="8"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916"/>
        </w:trPr>
        <w:tc>
          <w:tcPr>
            <w:tcW w:w="5103" w:type="dxa"/>
          </w:tcPr>
          <w:p w:rsidR="002E1C24" w:rsidRPr="00565A93" w:rsidRDefault="002E1C24" w:rsidP="00453299">
            <w:pPr>
              <w:spacing w:after="0" w:line="360" w:lineRule="auto"/>
              <w:ind w:left="30"/>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4</w:t>
            </w:r>
            <w:r w:rsidRPr="00565A93">
              <w:rPr>
                <w:rFonts w:asciiTheme="minorHAnsi" w:eastAsia="Tahoma" w:hAnsiTheme="minorHAnsi" w:cstheme="minorHAnsi"/>
              </w:rPr>
              <w:t>.3 Πυροσβεστήρες κατά ΚΟΚ, που θα ισχύει κατά την ημερομηνία παράδοσης του οχήματος</w:t>
            </w:r>
          </w:p>
        </w:tc>
        <w:tc>
          <w:tcPr>
            <w:tcW w:w="1417" w:type="dxa"/>
          </w:tcPr>
          <w:p w:rsidR="002E1C24" w:rsidRPr="00565A93" w:rsidRDefault="002E1C24" w:rsidP="00453299">
            <w:pPr>
              <w:spacing w:before="8"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8"/>
        </w:trPr>
        <w:tc>
          <w:tcPr>
            <w:tcW w:w="5103" w:type="dxa"/>
          </w:tcPr>
          <w:p w:rsidR="002E1C24" w:rsidRPr="00565A93" w:rsidRDefault="002E1C24" w:rsidP="00453299">
            <w:pPr>
              <w:spacing w:after="0" w:line="264" w:lineRule="exact"/>
              <w:ind w:left="30"/>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4</w:t>
            </w:r>
            <w:r w:rsidRPr="00565A93">
              <w:rPr>
                <w:rFonts w:asciiTheme="minorHAnsi" w:eastAsia="Tahoma" w:hAnsiTheme="minorHAnsi" w:cstheme="minorHAnsi"/>
              </w:rPr>
              <w:t>.4 Τρίγωνο βλαβών προβλεπόμενο από τον Κ.Ο.Κ.</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916"/>
        </w:trPr>
        <w:tc>
          <w:tcPr>
            <w:tcW w:w="5103" w:type="dxa"/>
          </w:tcPr>
          <w:p w:rsidR="002E1C24" w:rsidRPr="00565A93" w:rsidRDefault="002E1C24" w:rsidP="00453299">
            <w:pPr>
              <w:spacing w:after="0" w:line="360" w:lineRule="auto"/>
              <w:ind w:left="30"/>
              <w:rPr>
                <w:rFonts w:asciiTheme="minorHAnsi" w:eastAsia="Tahoma" w:hAnsiTheme="minorHAnsi" w:cstheme="minorHAnsi"/>
              </w:rPr>
            </w:pPr>
            <w:r>
              <w:rPr>
                <w:rFonts w:asciiTheme="minorHAnsi" w:eastAsia="Tahoma" w:hAnsiTheme="minorHAnsi" w:cstheme="minorHAnsi"/>
              </w:rPr>
              <w:lastRenderedPageBreak/>
              <w:t>1.4</w:t>
            </w:r>
            <w:r w:rsidRPr="00565A93">
              <w:rPr>
                <w:rFonts w:asciiTheme="minorHAnsi" w:eastAsia="Tahoma" w:hAnsiTheme="minorHAnsi" w:cstheme="minorHAnsi"/>
              </w:rPr>
              <w:t>.</w:t>
            </w:r>
            <w:r>
              <w:rPr>
                <w:rFonts w:asciiTheme="minorHAnsi" w:eastAsia="Tahoma" w:hAnsiTheme="minorHAnsi" w:cstheme="minorHAnsi"/>
              </w:rPr>
              <w:t>5</w:t>
            </w:r>
            <w:r w:rsidRPr="00565A93">
              <w:rPr>
                <w:rFonts w:asciiTheme="minorHAnsi" w:eastAsia="Tahoma" w:hAnsiTheme="minorHAnsi" w:cstheme="minorHAnsi"/>
              </w:rPr>
              <w:t xml:space="preserve"> Πλήρης εφεδρικός τροχός με ελαστικό </w:t>
            </w:r>
            <w:proofErr w:type="spellStart"/>
            <w:r w:rsidRPr="00565A93">
              <w:rPr>
                <w:rFonts w:asciiTheme="minorHAnsi" w:eastAsia="Tahoma" w:hAnsiTheme="minorHAnsi" w:cstheme="minorHAnsi"/>
              </w:rPr>
              <w:t>επίσωτρο</w:t>
            </w:r>
            <w:proofErr w:type="spellEnd"/>
            <w:r w:rsidRPr="00565A93">
              <w:rPr>
                <w:rFonts w:asciiTheme="minorHAnsi" w:eastAsia="Tahoma" w:hAnsiTheme="minorHAnsi" w:cstheme="minorHAnsi"/>
              </w:rPr>
              <w:t>, τοποθετημένο σε ευχερή θέση.</w:t>
            </w:r>
          </w:p>
        </w:tc>
        <w:tc>
          <w:tcPr>
            <w:tcW w:w="1417" w:type="dxa"/>
          </w:tcPr>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8"/>
        </w:trPr>
        <w:tc>
          <w:tcPr>
            <w:tcW w:w="5103" w:type="dxa"/>
            <w:tcBorders>
              <w:top w:val="nil"/>
            </w:tcBorders>
          </w:tcPr>
          <w:p w:rsidR="002E1C24" w:rsidRPr="00565A93" w:rsidRDefault="002E1C24" w:rsidP="00453299">
            <w:pPr>
              <w:spacing w:after="0" w:line="264" w:lineRule="exact"/>
              <w:ind w:left="30"/>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4</w:t>
            </w:r>
            <w:r w:rsidRPr="00565A93">
              <w:rPr>
                <w:rFonts w:asciiTheme="minorHAnsi" w:eastAsia="Tahoma" w:hAnsiTheme="minorHAnsi" w:cstheme="minorHAnsi"/>
              </w:rPr>
              <w:t>.</w:t>
            </w:r>
            <w:r>
              <w:rPr>
                <w:rFonts w:asciiTheme="minorHAnsi" w:eastAsia="Tahoma" w:hAnsiTheme="minorHAnsi" w:cstheme="minorHAnsi"/>
              </w:rPr>
              <w:t>6</w:t>
            </w:r>
            <w:r w:rsidRPr="00565A93">
              <w:rPr>
                <w:rFonts w:asciiTheme="minorHAnsi" w:eastAsia="Tahoma" w:hAnsiTheme="minorHAnsi" w:cstheme="minorHAnsi"/>
              </w:rPr>
              <w:t xml:space="preserve"> Σειρά συνήθων εργαλείων</w:t>
            </w:r>
          </w:p>
        </w:tc>
        <w:tc>
          <w:tcPr>
            <w:tcW w:w="1417" w:type="dxa"/>
            <w:tcBorders>
              <w:top w:val="nil"/>
            </w:tcBorders>
          </w:tcPr>
          <w:p w:rsidR="002E1C24" w:rsidRPr="00565A93" w:rsidRDefault="002E1C24" w:rsidP="00453299">
            <w:pPr>
              <w:spacing w:before="99"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Borders>
              <w:top w:val="nil"/>
            </w:tcBorders>
          </w:tcPr>
          <w:p w:rsidR="002E1C24" w:rsidRPr="00565A93" w:rsidRDefault="002E1C24" w:rsidP="00453299">
            <w:pPr>
              <w:spacing w:after="0" w:line="240" w:lineRule="auto"/>
              <w:rPr>
                <w:rFonts w:asciiTheme="minorHAnsi" w:eastAsia="Tahoma" w:hAnsiTheme="minorHAnsi" w:cstheme="minorHAnsi"/>
              </w:rPr>
            </w:pPr>
          </w:p>
        </w:tc>
        <w:tc>
          <w:tcPr>
            <w:tcW w:w="1701" w:type="dxa"/>
            <w:tcBorders>
              <w:top w:val="nil"/>
            </w:tcBorders>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20"/>
        </w:trPr>
        <w:tc>
          <w:tcPr>
            <w:tcW w:w="5103" w:type="dxa"/>
          </w:tcPr>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1.</w:t>
            </w:r>
            <w:r>
              <w:rPr>
                <w:rFonts w:asciiTheme="minorHAnsi" w:eastAsia="Tahoma" w:hAnsiTheme="minorHAnsi" w:cstheme="minorHAnsi"/>
              </w:rPr>
              <w:t>4</w:t>
            </w:r>
            <w:r w:rsidRPr="00565A93">
              <w:rPr>
                <w:rFonts w:asciiTheme="minorHAnsi" w:eastAsia="Tahoma" w:hAnsiTheme="minorHAnsi" w:cstheme="minorHAnsi"/>
              </w:rPr>
              <w:t>.</w:t>
            </w:r>
            <w:r>
              <w:rPr>
                <w:rFonts w:asciiTheme="minorHAnsi" w:eastAsia="Tahoma" w:hAnsiTheme="minorHAnsi" w:cstheme="minorHAnsi"/>
              </w:rPr>
              <w:t>7</w:t>
            </w:r>
            <w:r w:rsidRPr="00565A93">
              <w:rPr>
                <w:rFonts w:asciiTheme="minorHAnsi" w:eastAsia="Tahoma" w:hAnsiTheme="minorHAnsi" w:cstheme="minorHAnsi"/>
              </w:rPr>
              <w:t xml:space="preserve"> </w:t>
            </w:r>
            <w:proofErr w:type="spellStart"/>
            <w:r w:rsidRPr="00565A93">
              <w:rPr>
                <w:rFonts w:asciiTheme="minorHAnsi" w:eastAsia="Tahoma" w:hAnsiTheme="minorHAnsi" w:cstheme="minorHAnsi"/>
              </w:rPr>
              <w:t>Radio</w:t>
            </w:r>
            <w:proofErr w:type="spellEnd"/>
            <w:r w:rsidRPr="00565A93">
              <w:rPr>
                <w:rFonts w:asciiTheme="minorHAnsi" w:eastAsia="Tahoma" w:hAnsiTheme="minorHAnsi" w:cstheme="minorHAnsi"/>
              </w:rPr>
              <w:t xml:space="preserve"> CD εγκατεστημένο</w:t>
            </w:r>
          </w:p>
        </w:tc>
        <w:tc>
          <w:tcPr>
            <w:tcW w:w="1417" w:type="dxa"/>
          </w:tcPr>
          <w:p w:rsidR="002E1C24" w:rsidRPr="00565A93" w:rsidRDefault="002E1C24" w:rsidP="00453299">
            <w:pPr>
              <w:spacing w:before="99"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Pr="003C1225" w:rsidRDefault="002E1C24" w:rsidP="00453299">
            <w:pPr>
              <w:spacing w:after="0" w:line="264" w:lineRule="exact"/>
              <w:ind w:left="30"/>
              <w:rPr>
                <w:rFonts w:asciiTheme="minorHAnsi" w:eastAsia="Tahoma" w:hAnsiTheme="minorHAnsi" w:cstheme="minorHAnsi"/>
                <w:b/>
              </w:rPr>
            </w:pPr>
            <w:r w:rsidRPr="003C1225">
              <w:rPr>
                <w:rFonts w:asciiTheme="minorHAnsi" w:eastAsia="Tahoma" w:hAnsiTheme="minorHAnsi" w:cstheme="minorHAnsi"/>
                <w:b/>
              </w:rPr>
              <w:t>2. Τεχνικά Χαρακτηριστικά οχήματος</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8"/>
        </w:trPr>
        <w:tc>
          <w:tcPr>
            <w:tcW w:w="5103" w:type="dxa"/>
          </w:tcPr>
          <w:p w:rsidR="002E1C24" w:rsidRPr="00565A93" w:rsidRDefault="002E1C24" w:rsidP="00453299">
            <w:pPr>
              <w:spacing w:after="0" w:line="264" w:lineRule="exact"/>
              <w:ind w:left="30"/>
              <w:rPr>
                <w:rFonts w:asciiTheme="minorHAnsi" w:eastAsia="Tahoma" w:hAnsiTheme="minorHAnsi" w:cstheme="minorHAnsi"/>
              </w:rPr>
            </w:pPr>
            <w:r w:rsidRPr="00565A93">
              <w:rPr>
                <w:rFonts w:asciiTheme="minorHAnsi" w:eastAsia="Tahoma" w:hAnsiTheme="minorHAnsi" w:cstheme="minorHAnsi"/>
              </w:rPr>
              <w:t>2.1 Πλαίσιο</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633"/>
        </w:trPr>
        <w:tc>
          <w:tcPr>
            <w:tcW w:w="5103" w:type="dxa"/>
          </w:tcPr>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2.1.</w:t>
            </w:r>
            <w:r>
              <w:rPr>
                <w:rFonts w:asciiTheme="minorHAnsi" w:eastAsia="Tahoma" w:hAnsiTheme="minorHAnsi" w:cstheme="minorHAnsi"/>
              </w:rPr>
              <w:t>1</w:t>
            </w:r>
            <w:r w:rsidRPr="00565A93">
              <w:rPr>
                <w:rFonts w:asciiTheme="minorHAnsi" w:eastAsia="Tahoma" w:hAnsiTheme="minorHAnsi" w:cstheme="minorHAnsi"/>
              </w:rPr>
              <w:t xml:space="preserve"> Το ύψος στο εσωτερικό του οχήματος θα είναι τουλάχιστον 1,80 m.</w:t>
            </w:r>
          </w:p>
        </w:tc>
        <w:tc>
          <w:tcPr>
            <w:tcW w:w="1417" w:type="dxa"/>
          </w:tcPr>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713"/>
        </w:trPr>
        <w:tc>
          <w:tcPr>
            <w:tcW w:w="5103" w:type="dxa"/>
          </w:tcPr>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2.1.</w:t>
            </w:r>
            <w:r>
              <w:rPr>
                <w:rFonts w:asciiTheme="minorHAnsi" w:eastAsia="Tahoma" w:hAnsiTheme="minorHAnsi" w:cstheme="minorHAnsi"/>
              </w:rPr>
              <w:t>2</w:t>
            </w:r>
            <w:r w:rsidRPr="00565A93">
              <w:rPr>
                <w:rFonts w:asciiTheme="minorHAnsi" w:eastAsia="Tahoma" w:hAnsiTheme="minorHAnsi" w:cstheme="minorHAnsi"/>
              </w:rPr>
              <w:t xml:space="preserve"> </w:t>
            </w:r>
            <w:proofErr w:type="spellStart"/>
            <w:r w:rsidRPr="00565A93">
              <w:rPr>
                <w:rFonts w:asciiTheme="minorHAnsi" w:eastAsia="Tahoma" w:hAnsiTheme="minorHAnsi" w:cstheme="minorHAnsi"/>
              </w:rPr>
              <w:t>Tο</w:t>
            </w:r>
            <w:proofErr w:type="spellEnd"/>
            <w:r w:rsidRPr="00565A93">
              <w:rPr>
                <w:rFonts w:asciiTheme="minorHAnsi" w:eastAsia="Tahoma" w:hAnsiTheme="minorHAnsi" w:cstheme="minorHAnsi"/>
              </w:rPr>
              <w:t xml:space="preserve"> δάπεδο του οχήματος θα ανταποκρίνεται στις απαιτήσεις της οδηγίας 2007/46 όπως ισχύει.</w:t>
            </w:r>
          </w:p>
        </w:tc>
        <w:tc>
          <w:tcPr>
            <w:tcW w:w="1417" w:type="dxa"/>
          </w:tcPr>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1545"/>
        </w:trPr>
        <w:tc>
          <w:tcPr>
            <w:tcW w:w="5103" w:type="dxa"/>
          </w:tcPr>
          <w:p w:rsidR="002E1C24" w:rsidRPr="00565A93" w:rsidRDefault="002E1C24" w:rsidP="00453299">
            <w:pPr>
              <w:spacing w:after="0" w:line="240" w:lineRule="auto"/>
              <w:ind w:left="30" w:right="16"/>
              <w:jc w:val="both"/>
              <w:rPr>
                <w:rFonts w:asciiTheme="minorHAnsi" w:eastAsia="Tahoma" w:hAnsiTheme="minorHAnsi" w:cstheme="minorHAnsi"/>
              </w:rPr>
            </w:pPr>
            <w:r w:rsidRPr="00565A93">
              <w:rPr>
                <w:rFonts w:asciiTheme="minorHAnsi" w:eastAsia="Tahoma" w:hAnsiTheme="minorHAnsi" w:cstheme="minorHAnsi"/>
              </w:rPr>
              <w:t>2.1.</w:t>
            </w:r>
            <w:r>
              <w:rPr>
                <w:rFonts w:asciiTheme="minorHAnsi" w:eastAsia="Tahoma" w:hAnsiTheme="minorHAnsi" w:cstheme="minorHAnsi"/>
              </w:rPr>
              <w:t>3</w:t>
            </w:r>
            <w:r w:rsidRPr="00565A93">
              <w:rPr>
                <w:rFonts w:asciiTheme="minorHAnsi" w:eastAsia="Tahoma" w:hAnsiTheme="minorHAnsi" w:cstheme="minorHAnsi"/>
              </w:rPr>
              <w:t xml:space="preserve"> Στο εσωτερικό του οχήματος και συγκεκριμένα στα πλαϊνά τοιχώματα, την οροφή, το δάπεδο και τον κινητήρα να υπάρχει μόνωση κατάλληλου πάχους και πυκνότητας για τη θερμότητα, το ψύχος και την ηχομόνωση με κατάλληλο μονωτικό υλικό.</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1412"/>
        </w:trPr>
        <w:tc>
          <w:tcPr>
            <w:tcW w:w="5103" w:type="dxa"/>
          </w:tcPr>
          <w:p w:rsidR="002E1C24" w:rsidRPr="00565A93" w:rsidRDefault="002E1C24" w:rsidP="00453299">
            <w:pPr>
              <w:spacing w:after="0" w:line="240" w:lineRule="auto"/>
              <w:ind w:left="30" w:right="14"/>
              <w:jc w:val="both"/>
              <w:rPr>
                <w:rFonts w:asciiTheme="minorHAnsi" w:eastAsia="Tahoma" w:hAnsiTheme="minorHAnsi" w:cstheme="minorHAnsi"/>
              </w:rPr>
            </w:pPr>
            <w:r w:rsidRPr="00565A93">
              <w:rPr>
                <w:rFonts w:asciiTheme="minorHAnsi" w:eastAsia="Tahoma" w:hAnsiTheme="minorHAnsi" w:cstheme="minorHAnsi"/>
              </w:rPr>
              <w:t>2.1.</w:t>
            </w:r>
            <w:r>
              <w:rPr>
                <w:rFonts w:asciiTheme="minorHAnsi" w:eastAsia="Tahoma" w:hAnsiTheme="minorHAnsi" w:cstheme="minorHAnsi"/>
              </w:rPr>
              <w:t>4</w:t>
            </w:r>
            <w:r w:rsidRPr="00565A93">
              <w:rPr>
                <w:rFonts w:asciiTheme="minorHAnsi" w:eastAsia="Tahoma" w:hAnsiTheme="minorHAnsi" w:cstheme="minorHAnsi"/>
              </w:rPr>
              <w:t xml:space="preserve"> Τ</w:t>
            </w:r>
            <w:r>
              <w:rPr>
                <w:rFonts w:asciiTheme="minorHAnsi" w:eastAsia="Tahoma" w:hAnsiTheme="minorHAnsi" w:cstheme="minorHAnsi"/>
              </w:rPr>
              <w:t xml:space="preserve">α κρύσταλλα θα είναι ασφαλείας, </w:t>
            </w:r>
            <w:proofErr w:type="spellStart"/>
            <w:r w:rsidRPr="00565A93">
              <w:rPr>
                <w:rFonts w:asciiTheme="minorHAnsi" w:eastAsia="Tahoma" w:hAnsiTheme="minorHAnsi" w:cstheme="minorHAnsi"/>
              </w:rPr>
              <w:t>φιμέ</w:t>
            </w:r>
            <w:proofErr w:type="spellEnd"/>
            <w:r w:rsidRPr="00565A93">
              <w:rPr>
                <w:rFonts w:asciiTheme="minorHAnsi" w:eastAsia="Tahoma" w:hAnsiTheme="minorHAnsi" w:cstheme="minorHAnsi"/>
              </w:rPr>
              <w:t xml:space="preserve">. Ο </w:t>
            </w:r>
            <w:proofErr w:type="spellStart"/>
            <w:r w:rsidRPr="00565A93">
              <w:rPr>
                <w:rFonts w:asciiTheme="minorHAnsi" w:eastAsia="Tahoma" w:hAnsiTheme="minorHAnsi" w:cstheme="minorHAnsi"/>
              </w:rPr>
              <w:t>ανεμοθώρακας</w:t>
            </w:r>
            <w:proofErr w:type="spellEnd"/>
            <w:r w:rsidRPr="00565A93">
              <w:rPr>
                <w:rFonts w:asciiTheme="minorHAnsi" w:eastAsia="Tahoma" w:hAnsiTheme="minorHAnsi" w:cstheme="minorHAnsi"/>
              </w:rPr>
              <w:t xml:space="preserve"> (παρμπρίζ) εμπρός να είναι μονοκόμματος, πανοραμικού τύπου, από κρύσταλλο ασφαλείας, σύμφωνα με τις σύγχρονες Ευρωπαϊκές</w:t>
            </w:r>
            <w:r w:rsidRPr="00565A93">
              <w:rPr>
                <w:rFonts w:asciiTheme="minorHAnsi" w:eastAsia="Tahoma" w:hAnsiTheme="minorHAnsi" w:cstheme="minorHAnsi"/>
                <w:spacing w:val="-5"/>
              </w:rPr>
              <w:t xml:space="preserve"> </w:t>
            </w:r>
            <w:r w:rsidRPr="00565A93">
              <w:rPr>
                <w:rFonts w:asciiTheme="minorHAnsi" w:eastAsia="Tahoma" w:hAnsiTheme="minorHAnsi" w:cstheme="minorHAnsi"/>
              </w:rPr>
              <w:t>οδηγίες.</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98"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8"/>
        </w:trPr>
        <w:tc>
          <w:tcPr>
            <w:tcW w:w="5103" w:type="dxa"/>
          </w:tcPr>
          <w:p w:rsidR="002E1C24" w:rsidRPr="003C1225" w:rsidRDefault="002E1C24" w:rsidP="00453299">
            <w:pPr>
              <w:spacing w:after="0" w:line="264" w:lineRule="exact"/>
              <w:ind w:left="30"/>
              <w:rPr>
                <w:rFonts w:asciiTheme="minorHAnsi" w:eastAsia="Tahoma" w:hAnsiTheme="minorHAnsi" w:cstheme="minorHAnsi"/>
                <w:b/>
              </w:rPr>
            </w:pPr>
            <w:r w:rsidRPr="003C1225">
              <w:rPr>
                <w:rFonts w:asciiTheme="minorHAnsi" w:eastAsia="Tahoma" w:hAnsiTheme="minorHAnsi" w:cstheme="minorHAnsi"/>
                <w:b/>
              </w:rPr>
              <w:t>3. Αμάξωμα</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1156"/>
        </w:trPr>
        <w:tc>
          <w:tcPr>
            <w:tcW w:w="5103" w:type="dxa"/>
          </w:tcPr>
          <w:p w:rsidR="002E1C24" w:rsidRPr="00565A93" w:rsidRDefault="002E1C24" w:rsidP="00453299">
            <w:pPr>
              <w:spacing w:after="0" w:line="240" w:lineRule="auto"/>
              <w:ind w:left="30" w:right="16"/>
              <w:jc w:val="both"/>
              <w:rPr>
                <w:rFonts w:asciiTheme="minorHAnsi" w:eastAsia="Tahoma" w:hAnsiTheme="minorHAnsi" w:cstheme="minorHAnsi"/>
              </w:rPr>
            </w:pPr>
            <w:r w:rsidRPr="00565A93">
              <w:rPr>
                <w:rFonts w:asciiTheme="minorHAnsi" w:eastAsia="Tahoma" w:hAnsiTheme="minorHAnsi" w:cstheme="minorHAnsi"/>
              </w:rPr>
              <w:t xml:space="preserve">3.1 Θα διαθέτει σύστημα πλύσης του </w:t>
            </w:r>
            <w:proofErr w:type="spellStart"/>
            <w:r w:rsidRPr="00565A93">
              <w:rPr>
                <w:rFonts w:asciiTheme="minorHAnsi" w:eastAsia="Tahoma" w:hAnsiTheme="minorHAnsi" w:cstheme="minorHAnsi"/>
              </w:rPr>
              <w:t>ανεμοθώρακα</w:t>
            </w:r>
            <w:proofErr w:type="spellEnd"/>
            <w:r w:rsidRPr="00565A93">
              <w:rPr>
                <w:rFonts w:asciiTheme="minorHAnsi" w:eastAsia="Tahoma" w:hAnsiTheme="minorHAnsi" w:cstheme="minorHAnsi"/>
              </w:rPr>
              <w:t xml:space="preserve"> χειριζόμενο από τον οδηγό σε πορεία. Επίσης θα διαθέτει σύστημα κλιματισμού το οποίο θα καλύπτει τις ανάγκες όλων των</w:t>
            </w:r>
            <w:r w:rsidRPr="00565A93">
              <w:rPr>
                <w:rFonts w:asciiTheme="minorHAnsi" w:eastAsia="Tahoma" w:hAnsiTheme="minorHAnsi" w:cstheme="minorHAnsi"/>
                <w:spacing w:val="-5"/>
              </w:rPr>
              <w:t xml:space="preserve"> </w:t>
            </w:r>
            <w:r w:rsidRPr="00565A93">
              <w:rPr>
                <w:rFonts w:asciiTheme="minorHAnsi" w:eastAsia="Tahoma" w:hAnsiTheme="minorHAnsi" w:cstheme="minorHAnsi"/>
              </w:rPr>
              <w:t>επιβατών.</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6"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Pr="00565A93" w:rsidRDefault="002E1C24" w:rsidP="00453299">
            <w:pPr>
              <w:spacing w:after="0" w:line="264" w:lineRule="exact"/>
              <w:ind w:left="30"/>
              <w:rPr>
                <w:rFonts w:asciiTheme="minorHAnsi" w:eastAsia="Tahoma" w:hAnsiTheme="minorHAnsi" w:cstheme="minorHAnsi"/>
              </w:rPr>
            </w:pPr>
            <w:r w:rsidRPr="00565A93">
              <w:rPr>
                <w:rFonts w:asciiTheme="minorHAnsi" w:eastAsia="Tahoma" w:hAnsiTheme="minorHAnsi" w:cstheme="minorHAnsi"/>
              </w:rPr>
              <w:t>3.2 Ηχητικό όργανο πόλης (κόρνα).</w:t>
            </w:r>
          </w:p>
        </w:tc>
        <w:tc>
          <w:tcPr>
            <w:tcW w:w="1417" w:type="dxa"/>
          </w:tcPr>
          <w:p w:rsidR="002E1C24" w:rsidRPr="00565A93" w:rsidRDefault="002E1C24" w:rsidP="00453299">
            <w:pPr>
              <w:spacing w:before="99"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498"/>
        </w:trPr>
        <w:tc>
          <w:tcPr>
            <w:tcW w:w="5103" w:type="dxa"/>
            <w:tcBorders>
              <w:top w:val="nil"/>
            </w:tcBorders>
          </w:tcPr>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3.3 Το όχημα θα διαθέτει συρτάρι οδηγού για την φύλαξη εντύπων.</w:t>
            </w:r>
          </w:p>
        </w:tc>
        <w:tc>
          <w:tcPr>
            <w:tcW w:w="1417" w:type="dxa"/>
            <w:tcBorders>
              <w:top w:val="nil"/>
            </w:tcBorders>
          </w:tcPr>
          <w:p w:rsidR="002E1C24" w:rsidRPr="00565A93" w:rsidRDefault="002E1C24" w:rsidP="00453299">
            <w:pPr>
              <w:spacing w:before="11"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Borders>
              <w:top w:val="nil"/>
            </w:tcBorders>
          </w:tcPr>
          <w:p w:rsidR="002E1C24" w:rsidRPr="00565A93" w:rsidRDefault="002E1C24" w:rsidP="00453299">
            <w:pPr>
              <w:spacing w:after="0" w:line="240" w:lineRule="auto"/>
              <w:rPr>
                <w:rFonts w:asciiTheme="minorHAnsi" w:eastAsia="Tahoma" w:hAnsiTheme="minorHAnsi" w:cstheme="minorHAnsi"/>
              </w:rPr>
            </w:pPr>
          </w:p>
        </w:tc>
        <w:tc>
          <w:tcPr>
            <w:tcW w:w="1701" w:type="dxa"/>
            <w:tcBorders>
              <w:top w:val="nil"/>
            </w:tcBorders>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1357"/>
        </w:trPr>
        <w:tc>
          <w:tcPr>
            <w:tcW w:w="5103" w:type="dxa"/>
          </w:tcPr>
          <w:p w:rsidR="002E1C24" w:rsidRPr="00565A93" w:rsidRDefault="002E1C24" w:rsidP="00453299">
            <w:pPr>
              <w:spacing w:after="0" w:line="240" w:lineRule="auto"/>
              <w:ind w:left="30" w:right="14"/>
              <w:jc w:val="both"/>
              <w:rPr>
                <w:rFonts w:asciiTheme="minorHAnsi" w:eastAsia="Tahoma" w:hAnsiTheme="minorHAnsi" w:cstheme="minorHAnsi"/>
              </w:rPr>
            </w:pPr>
            <w:r w:rsidRPr="00565A93">
              <w:rPr>
                <w:rFonts w:asciiTheme="minorHAnsi" w:eastAsia="Tahoma" w:hAnsiTheme="minorHAnsi" w:cstheme="minorHAnsi"/>
              </w:rPr>
              <w:t>3.</w:t>
            </w:r>
            <w:r>
              <w:rPr>
                <w:rFonts w:asciiTheme="minorHAnsi" w:eastAsia="Tahoma" w:hAnsiTheme="minorHAnsi" w:cstheme="minorHAnsi"/>
              </w:rPr>
              <w:t>4</w:t>
            </w:r>
            <w:r w:rsidRPr="00565A93">
              <w:rPr>
                <w:rFonts w:asciiTheme="minorHAnsi" w:eastAsia="Tahoma" w:hAnsiTheme="minorHAnsi" w:cstheme="minorHAnsi"/>
              </w:rPr>
              <w:t xml:space="preserve"> Το όχημα θα διαθέτει δύο καθρέπτες εξωτερικούς ηλεκτρικά ρυθμιζόμενους και θερμαινόμενους που θα ελέγχουν όλο το μήκος του οχήματος και δύο εσωτερικούς για τον έλεγχο του θαλάμου των επιβατών και των κλιμάκων των θυρών.</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before="1"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112"/>
        </w:trPr>
        <w:tc>
          <w:tcPr>
            <w:tcW w:w="5103" w:type="dxa"/>
          </w:tcPr>
          <w:p w:rsidR="002E1C24" w:rsidRPr="00565A93" w:rsidRDefault="002E1C24" w:rsidP="00453299">
            <w:pPr>
              <w:spacing w:after="0" w:line="240" w:lineRule="auto"/>
              <w:ind w:left="30" w:right="14"/>
              <w:jc w:val="both"/>
              <w:rPr>
                <w:rFonts w:asciiTheme="minorHAnsi" w:eastAsia="Tahoma" w:hAnsiTheme="minorHAnsi" w:cstheme="minorHAnsi"/>
              </w:rPr>
            </w:pPr>
            <w:r w:rsidRPr="00565A93">
              <w:rPr>
                <w:rFonts w:asciiTheme="minorHAnsi" w:eastAsia="Tahoma" w:hAnsiTheme="minorHAnsi" w:cstheme="minorHAnsi"/>
              </w:rPr>
              <w:lastRenderedPageBreak/>
              <w:t>3.</w:t>
            </w:r>
            <w:r>
              <w:rPr>
                <w:rFonts w:asciiTheme="minorHAnsi" w:eastAsia="Tahoma" w:hAnsiTheme="minorHAnsi" w:cstheme="minorHAnsi"/>
              </w:rPr>
              <w:t>5</w:t>
            </w:r>
            <w:r w:rsidRPr="00565A93">
              <w:rPr>
                <w:rFonts w:asciiTheme="minorHAnsi" w:eastAsia="Tahoma" w:hAnsiTheme="minorHAnsi" w:cstheme="minorHAnsi"/>
              </w:rPr>
              <w:t xml:space="preserve"> Στη δεξιά θέση του </w:t>
            </w:r>
            <w:r>
              <w:rPr>
                <w:rFonts w:asciiTheme="minorHAnsi" w:eastAsia="Tahoma" w:hAnsiTheme="minorHAnsi" w:cstheme="minorHAnsi"/>
              </w:rPr>
              <w:t>οχήματος</w:t>
            </w:r>
            <w:r w:rsidRPr="00565A93">
              <w:rPr>
                <w:rFonts w:asciiTheme="minorHAnsi" w:eastAsia="Tahoma" w:hAnsiTheme="minorHAnsi" w:cstheme="minorHAnsi"/>
              </w:rPr>
              <w:t xml:space="preserve"> θα υπάρχει μία (1) πόρτα χειροκίνητη ανόδου και καθόδου των επιβατών κατάλληλου πλάτ</w:t>
            </w:r>
            <w:r>
              <w:rPr>
                <w:rFonts w:asciiTheme="minorHAnsi" w:eastAsia="Tahoma" w:hAnsiTheme="minorHAnsi" w:cstheme="minorHAnsi"/>
              </w:rPr>
              <w:t xml:space="preserve">ους, χειριζόμενη από τον οδηγό. </w:t>
            </w:r>
            <w:r w:rsidRPr="00565A93">
              <w:rPr>
                <w:rFonts w:asciiTheme="minorHAnsi" w:eastAsia="Tahoma" w:hAnsiTheme="minorHAnsi" w:cstheme="minorHAnsi"/>
              </w:rPr>
              <w:t>Στην αριστερή πλευρά θα υπάρχει πόρτα για τον οδηγό και στο πίσω μέρος θα υπάρχει δίφυλλη πόρτα με κλειδαριά ασφαλείας. Για τον συνοδό μπορεί να υπάρχει ξεχωριστή πόρτα ή να εξυπηρετείται από την πόρτα ανόδου του</w:t>
            </w:r>
            <w:r w:rsidRPr="00565A93">
              <w:rPr>
                <w:rFonts w:asciiTheme="minorHAnsi" w:eastAsia="Tahoma" w:hAnsiTheme="minorHAnsi" w:cstheme="minorHAnsi"/>
                <w:spacing w:val="-1"/>
              </w:rPr>
              <w:t xml:space="preserve"> </w:t>
            </w:r>
            <w:r w:rsidRPr="00565A93">
              <w:rPr>
                <w:rFonts w:asciiTheme="minorHAnsi" w:eastAsia="Tahoma" w:hAnsiTheme="minorHAnsi" w:cstheme="minorHAnsi"/>
              </w:rPr>
              <w:t>λεωφορείου.</w:t>
            </w:r>
          </w:p>
        </w:tc>
        <w:tc>
          <w:tcPr>
            <w:tcW w:w="1417" w:type="dxa"/>
          </w:tcPr>
          <w:p w:rsidR="002E1C24" w:rsidRDefault="002E1C24" w:rsidP="00453299">
            <w:pPr>
              <w:spacing w:after="0" w:line="240" w:lineRule="auto"/>
              <w:jc w:val="center"/>
              <w:rPr>
                <w:rFonts w:asciiTheme="minorHAnsi" w:eastAsia="Tahoma" w:hAnsiTheme="minorHAnsi" w:cstheme="minorHAnsi"/>
              </w:rPr>
            </w:pPr>
          </w:p>
          <w:p w:rsidR="002E1C24" w:rsidRDefault="002E1C24" w:rsidP="00453299">
            <w:pPr>
              <w:spacing w:after="0" w:line="240" w:lineRule="auto"/>
              <w:jc w:val="center"/>
              <w:rPr>
                <w:rFonts w:asciiTheme="minorHAnsi" w:eastAsia="Tahoma" w:hAnsiTheme="minorHAnsi" w:cstheme="minorHAnsi"/>
              </w:rPr>
            </w:pPr>
          </w:p>
          <w:p w:rsidR="002E1C24" w:rsidRPr="00565A93" w:rsidRDefault="002E1C24" w:rsidP="00453299">
            <w:pPr>
              <w:spacing w:after="0" w:line="240" w:lineRule="auto"/>
              <w:jc w:val="center"/>
              <w:rPr>
                <w:rFonts w:asciiTheme="minorHAnsi" w:eastAsia="Tahoma" w:hAnsiTheme="minorHAnsi" w:cstheme="minorHAnsi"/>
                <w:b/>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255"/>
        </w:trPr>
        <w:tc>
          <w:tcPr>
            <w:tcW w:w="5103" w:type="dxa"/>
          </w:tcPr>
          <w:p w:rsidR="002E1C24" w:rsidRPr="00565A93" w:rsidRDefault="002E1C24" w:rsidP="00453299">
            <w:pPr>
              <w:spacing w:after="0" w:line="240" w:lineRule="auto"/>
              <w:ind w:left="30" w:right="13"/>
              <w:jc w:val="both"/>
              <w:rPr>
                <w:rFonts w:asciiTheme="minorHAnsi" w:eastAsia="Tahoma" w:hAnsiTheme="minorHAnsi" w:cstheme="minorHAnsi"/>
              </w:rPr>
            </w:pPr>
            <w:r>
              <w:rPr>
                <w:rFonts w:asciiTheme="minorHAnsi" w:eastAsia="Tahoma" w:hAnsiTheme="minorHAnsi" w:cstheme="minorHAnsi"/>
              </w:rPr>
              <w:t>3.6</w:t>
            </w:r>
            <w:r w:rsidRPr="00565A93">
              <w:rPr>
                <w:rFonts w:asciiTheme="minorHAnsi" w:eastAsia="Tahoma" w:hAnsiTheme="minorHAnsi" w:cstheme="minorHAnsi"/>
              </w:rPr>
              <w:t xml:space="preserve"> Τα καθίσματα θα είναι άνετα, κατασκευασμένα από μεταλλικό σκελετό και από αφρώδες υλικό άριστης ποιότητας και αντοχής. Η επένδυση των καθισμάτων να γίνει από υλικό </w:t>
            </w:r>
            <w:proofErr w:type="spellStart"/>
            <w:r w:rsidRPr="00565A93">
              <w:rPr>
                <w:rFonts w:asciiTheme="minorHAnsi" w:eastAsia="Tahoma" w:hAnsiTheme="minorHAnsi" w:cstheme="minorHAnsi"/>
              </w:rPr>
              <w:t>πλενόμενο</w:t>
            </w:r>
            <w:proofErr w:type="spellEnd"/>
            <w:r w:rsidRPr="00565A93">
              <w:rPr>
                <w:rFonts w:asciiTheme="minorHAnsi" w:eastAsia="Tahoma" w:hAnsiTheme="minorHAnsi" w:cstheme="minorHAnsi"/>
              </w:rPr>
              <w:t>. Τα καθίσματα θα είναι στερεωμένα στο δάπεδο του λεωφορείου και θα αφαιρούνται εύκολα. Σε όλα τα καθίσματα θα υπάρχει τοποθετημένη ζώνη  ασφαλείας τριών σημείων, σύμφωνα με την ισχύουσα νομοθεσία.</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0"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788"/>
        </w:trPr>
        <w:tc>
          <w:tcPr>
            <w:tcW w:w="5103" w:type="dxa"/>
          </w:tcPr>
          <w:p w:rsidR="002E1C24" w:rsidRPr="00565A93" w:rsidRDefault="002E1C24" w:rsidP="00453299">
            <w:pPr>
              <w:spacing w:after="0" w:line="240" w:lineRule="auto"/>
              <w:ind w:left="30" w:right="13"/>
              <w:jc w:val="both"/>
              <w:rPr>
                <w:rFonts w:asciiTheme="minorHAnsi" w:eastAsia="Tahoma" w:hAnsiTheme="minorHAnsi" w:cstheme="minorHAnsi"/>
              </w:rPr>
            </w:pPr>
            <w:r w:rsidRPr="00565A93">
              <w:rPr>
                <w:rFonts w:asciiTheme="minorHAnsi" w:eastAsia="Tahoma" w:hAnsiTheme="minorHAnsi" w:cstheme="minorHAnsi"/>
              </w:rPr>
              <w:t>3.</w:t>
            </w:r>
            <w:r>
              <w:rPr>
                <w:rFonts w:asciiTheme="minorHAnsi" w:eastAsia="Tahoma" w:hAnsiTheme="minorHAnsi" w:cstheme="minorHAnsi"/>
              </w:rPr>
              <w:t>7</w:t>
            </w:r>
            <w:r w:rsidRPr="00565A93">
              <w:rPr>
                <w:rFonts w:asciiTheme="minorHAnsi" w:eastAsia="Tahoma" w:hAnsiTheme="minorHAnsi" w:cstheme="minorHAnsi"/>
              </w:rPr>
              <w:t xml:space="preserve"> </w:t>
            </w:r>
            <w:r>
              <w:rPr>
                <w:rFonts w:asciiTheme="minorHAnsi" w:hAnsiTheme="minorHAnsi" w:cstheme="minorHAnsi"/>
                <w:w w:val="105"/>
              </w:rPr>
              <w:t>Τ</w:t>
            </w:r>
            <w:r w:rsidRPr="003834DD">
              <w:rPr>
                <w:rFonts w:asciiTheme="minorHAnsi" w:hAnsiTheme="minorHAnsi" w:cstheme="minorHAnsi"/>
                <w:w w:val="105"/>
              </w:rPr>
              <w:t xml:space="preserve">ο όχημα </w:t>
            </w:r>
            <w:r>
              <w:rPr>
                <w:rFonts w:asciiTheme="minorHAnsi" w:hAnsiTheme="minorHAnsi" w:cstheme="minorHAnsi"/>
                <w:w w:val="105"/>
              </w:rPr>
              <w:t xml:space="preserve">θα έχει την δυνατότητα μεταφοράς έως δύο (2) ατόμων </w:t>
            </w:r>
            <w:proofErr w:type="spellStart"/>
            <w:r>
              <w:rPr>
                <w:rFonts w:asciiTheme="minorHAnsi" w:hAnsiTheme="minorHAnsi" w:cstheme="minorHAnsi"/>
                <w:w w:val="105"/>
              </w:rPr>
              <w:t>ΑμεΑ</w:t>
            </w:r>
            <w:proofErr w:type="spellEnd"/>
            <w:r>
              <w:rPr>
                <w:rFonts w:asciiTheme="minorHAnsi" w:hAnsiTheme="minorHAnsi" w:cstheme="minorHAnsi"/>
                <w:w w:val="105"/>
              </w:rPr>
              <w:t xml:space="preserve"> με τα  </w:t>
            </w:r>
            <w:proofErr w:type="spellStart"/>
            <w:r>
              <w:rPr>
                <w:rFonts w:asciiTheme="minorHAnsi" w:hAnsiTheme="minorHAnsi" w:cstheme="minorHAnsi"/>
                <w:w w:val="105"/>
              </w:rPr>
              <w:t>αμαξίδιά</w:t>
            </w:r>
            <w:proofErr w:type="spellEnd"/>
            <w:r>
              <w:rPr>
                <w:rFonts w:asciiTheme="minorHAnsi" w:hAnsiTheme="minorHAnsi" w:cstheme="minorHAnsi"/>
                <w:w w:val="105"/>
              </w:rPr>
              <w:t xml:space="preserve"> τους</w:t>
            </w:r>
            <w:r w:rsidRPr="003834DD">
              <w:rPr>
                <w:rFonts w:asciiTheme="minorHAnsi" w:hAnsiTheme="minorHAnsi" w:cstheme="minorHAnsi"/>
                <w:w w:val="105"/>
              </w:rPr>
              <w:t xml:space="preserve">, </w:t>
            </w:r>
            <w:r>
              <w:rPr>
                <w:rFonts w:asciiTheme="minorHAnsi" w:hAnsiTheme="minorHAnsi" w:cstheme="minorHAnsi"/>
                <w:w w:val="105"/>
              </w:rPr>
              <w:t xml:space="preserve">έως πέντε (5) καθήμενους, μία (1) θέση οδηγού και μία (1) θέση συνοδού. </w:t>
            </w:r>
            <w:r w:rsidRPr="00565A93">
              <w:rPr>
                <w:rFonts w:asciiTheme="minorHAnsi" w:eastAsia="Tahoma" w:hAnsiTheme="minorHAnsi" w:cstheme="minorHAnsi"/>
              </w:rPr>
              <w:t>Για αυτόν τον λόγο θα διαθέτει τον απαραίτητο χώρο καθώς και όλα τα απαιτούμενα συστήματα ασφαλείας. Το δάπεδο θα είναι ειδικά διαμορφωμένο έτσι ώστε η</w:t>
            </w:r>
            <w:r w:rsidRPr="00565A93">
              <w:rPr>
                <w:rFonts w:asciiTheme="minorHAnsi" w:eastAsia="Tahoma" w:hAnsiTheme="minorHAnsi" w:cstheme="minorHAnsi"/>
                <w:spacing w:val="38"/>
              </w:rPr>
              <w:t xml:space="preserve"> </w:t>
            </w:r>
            <w:r w:rsidRPr="00565A93">
              <w:rPr>
                <w:rFonts w:asciiTheme="minorHAnsi" w:eastAsia="Tahoma" w:hAnsiTheme="minorHAnsi" w:cstheme="minorHAnsi"/>
              </w:rPr>
              <w:t>ασφάλιση</w:t>
            </w:r>
            <w:r>
              <w:rPr>
                <w:rFonts w:asciiTheme="minorHAnsi" w:eastAsia="Tahoma" w:hAnsiTheme="minorHAnsi" w:cstheme="minorHAnsi"/>
              </w:rPr>
              <w:t xml:space="preserve"> </w:t>
            </w:r>
            <w:r w:rsidRPr="00565A93">
              <w:rPr>
                <w:rFonts w:asciiTheme="minorHAnsi" w:eastAsia="Tahoma" w:hAnsiTheme="minorHAnsi" w:cstheme="minorHAnsi"/>
              </w:rPr>
              <w:t>των</w:t>
            </w:r>
            <w:r w:rsidRPr="00565A93">
              <w:rPr>
                <w:rFonts w:asciiTheme="minorHAnsi" w:eastAsia="Tahoma" w:hAnsiTheme="minorHAnsi" w:cstheme="minorHAnsi"/>
                <w:spacing w:val="30"/>
              </w:rPr>
              <w:t xml:space="preserve"> </w:t>
            </w:r>
            <w:proofErr w:type="spellStart"/>
            <w:r w:rsidRPr="00565A93">
              <w:rPr>
                <w:rFonts w:asciiTheme="minorHAnsi" w:eastAsia="Tahoma" w:hAnsiTheme="minorHAnsi" w:cstheme="minorHAnsi"/>
              </w:rPr>
              <w:t>αμαξιδίων</w:t>
            </w:r>
            <w:proofErr w:type="spellEnd"/>
            <w:r w:rsidRPr="00565A93">
              <w:rPr>
                <w:rFonts w:asciiTheme="minorHAnsi" w:eastAsia="Tahoma" w:hAnsiTheme="minorHAnsi" w:cstheme="minorHAnsi"/>
                <w:spacing w:val="31"/>
              </w:rPr>
              <w:t xml:space="preserve"> </w:t>
            </w:r>
            <w:r w:rsidRPr="00565A93">
              <w:rPr>
                <w:rFonts w:asciiTheme="minorHAnsi" w:eastAsia="Tahoma" w:hAnsiTheme="minorHAnsi" w:cstheme="minorHAnsi"/>
              </w:rPr>
              <w:t>πριν</w:t>
            </w:r>
            <w:r w:rsidRPr="00565A93">
              <w:rPr>
                <w:rFonts w:asciiTheme="minorHAnsi" w:eastAsia="Tahoma" w:hAnsiTheme="minorHAnsi" w:cstheme="minorHAnsi"/>
                <w:spacing w:val="33"/>
              </w:rPr>
              <w:t xml:space="preserve"> </w:t>
            </w:r>
            <w:r w:rsidRPr="00565A93">
              <w:rPr>
                <w:rFonts w:asciiTheme="minorHAnsi" w:eastAsia="Tahoma" w:hAnsiTheme="minorHAnsi" w:cstheme="minorHAnsi"/>
              </w:rPr>
              <w:t>την</w:t>
            </w:r>
            <w:r w:rsidRPr="00565A93">
              <w:rPr>
                <w:rFonts w:asciiTheme="minorHAnsi" w:eastAsia="Tahoma" w:hAnsiTheme="minorHAnsi" w:cstheme="minorHAnsi"/>
                <w:spacing w:val="31"/>
              </w:rPr>
              <w:t xml:space="preserve"> </w:t>
            </w:r>
            <w:r w:rsidRPr="00565A93">
              <w:rPr>
                <w:rFonts w:asciiTheme="minorHAnsi" w:eastAsia="Tahoma" w:hAnsiTheme="minorHAnsi" w:cstheme="minorHAnsi"/>
              </w:rPr>
              <w:t>κίνηση</w:t>
            </w:r>
            <w:r w:rsidRPr="00565A93">
              <w:rPr>
                <w:rFonts w:asciiTheme="minorHAnsi" w:eastAsia="Tahoma" w:hAnsiTheme="minorHAnsi" w:cstheme="minorHAnsi"/>
                <w:spacing w:val="32"/>
              </w:rPr>
              <w:t xml:space="preserve"> </w:t>
            </w:r>
            <w:r w:rsidRPr="00565A93">
              <w:rPr>
                <w:rFonts w:asciiTheme="minorHAnsi" w:eastAsia="Tahoma" w:hAnsiTheme="minorHAnsi" w:cstheme="minorHAnsi"/>
              </w:rPr>
              <w:t>του</w:t>
            </w:r>
            <w:r w:rsidRPr="00565A93">
              <w:rPr>
                <w:rFonts w:asciiTheme="minorHAnsi" w:eastAsia="Tahoma" w:hAnsiTheme="minorHAnsi" w:cstheme="minorHAnsi"/>
                <w:spacing w:val="29"/>
              </w:rPr>
              <w:t xml:space="preserve"> </w:t>
            </w:r>
            <w:r>
              <w:rPr>
                <w:rFonts w:asciiTheme="minorHAnsi" w:eastAsia="Tahoma" w:hAnsiTheme="minorHAnsi" w:cstheme="minorHAnsi"/>
              </w:rPr>
              <w:t>οχήματος</w:t>
            </w:r>
            <w:r w:rsidRPr="00565A93">
              <w:rPr>
                <w:rFonts w:asciiTheme="minorHAnsi" w:eastAsia="Tahoma" w:hAnsiTheme="minorHAnsi" w:cstheme="minorHAnsi"/>
                <w:spacing w:val="30"/>
              </w:rPr>
              <w:t xml:space="preserve"> </w:t>
            </w:r>
            <w:r w:rsidRPr="00565A93">
              <w:rPr>
                <w:rFonts w:asciiTheme="minorHAnsi" w:eastAsia="Tahoma" w:hAnsiTheme="minorHAnsi" w:cstheme="minorHAnsi"/>
              </w:rPr>
              <w:t>να</w:t>
            </w:r>
            <w:r w:rsidRPr="00565A93">
              <w:rPr>
                <w:rFonts w:asciiTheme="minorHAnsi" w:eastAsia="Tahoma" w:hAnsiTheme="minorHAnsi" w:cstheme="minorHAnsi"/>
                <w:spacing w:val="31"/>
              </w:rPr>
              <w:t xml:space="preserve"> </w:t>
            </w:r>
            <w:r w:rsidRPr="00565A93">
              <w:rPr>
                <w:rFonts w:asciiTheme="minorHAnsi" w:eastAsia="Tahoma" w:hAnsiTheme="minorHAnsi" w:cstheme="minorHAnsi"/>
              </w:rPr>
              <w:t>γίνεται</w:t>
            </w:r>
            <w:r>
              <w:rPr>
                <w:rFonts w:asciiTheme="minorHAnsi" w:eastAsia="Tahoma" w:hAnsiTheme="minorHAnsi" w:cstheme="minorHAnsi"/>
              </w:rPr>
              <w:t xml:space="preserve"> </w:t>
            </w:r>
            <w:r w:rsidRPr="00565A93">
              <w:rPr>
                <w:rFonts w:asciiTheme="minorHAnsi" w:eastAsia="Tahoma" w:hAnsiTheme="minorHAnsi" w:cstheme="minorHAnsi"/>
              </w:rPr>
              <w:t>με γρήγορο και</w:t>
            </w:r>
            <w:r>
              <w:rPr>
                <w:rFonts w:asciiTheme="minorHAnsi" w:eastAsia="Tahoma" w:hAnsiTheme="minorHAnsi" w:cstheme="minorHAnsi"/>
              </w:rPr>
              <w:t xml:space="preserve"> με</w:t>
            </w:r>
            <w:r w:rsidRPr="00565A93">
              <w:rPr>
                <w:rFonts w:asciiTheme="minorHAnsi" w:eastAsia="Tahoma" w:hAnsiTheme="minorHAnsi" w:cstheme="minorHAnsi"/>
              </w:rPr>
              <w:t xml:space="preserve"> εύκολο τρόπο. Η πρόσδεση των </w:t>
            </w:r>
            <w:proofErr w:type="spellStart"/>
            <w:r w:rsidRPr="00565A93">
              <w:rPr>
                <w:rFonts w:asciiTheme="minorHAnsi" w:eastAsia="Tahoma" w:hAnsiTheme="minorHAnsi" w:cstheme="minorHAnsi"/>
              </w:rPr>
              <w:t>αμαξιδίων</w:t>
            </w:r>
            <w:proofErr w:type="spellEnd"/>
            <w:r w:rsidRPr="00565A93">
              <w:rPr>
                <w:rFonts w:asciiTheme="minorHAnsi" w:eastAsia="Tahoma" w:hAnsiTheme="minorHAnsi" w:cstheme="minorHAnsi"/>
              </w:rPr>
              <w:t xml:space="preserve"> θα πρέπει να γίνεται με ειδικές πιστοποιημένες ζώνες ασφαλείας, οι οποίες θα μπορούν να προσαρμόζονται σε όλους τους τύπους</w:t>
            </w:r>
            <w:r w:rsidRPr="00565A93">
              <w:rPr>
                <w:rFonts w:asciiTheme="minorHAnsi" w:eastAsia="Tahoma" w:hAnsiTheme="minorHAnsi" w:cstheme="minorHAnsi"/>
                <w:spacing w:val="-3"/>
              </w:rPr>
              <w:t xml:space="preserve"> </w:t>
            </w:r>
            <w:proofErr w:type="spellStart"/>
            <w:r w:rsidRPr="00565A93">
              <w:rPr>
                <w:rFonts w:asciiTheme="minorHAnsi" w:eastAsia="Tahoma" w:hAnsiTheme="minorHAnsi" w:cstheme="minorHAnsi"/>
              </w:rPr>
              <w:t>αμαξιδίων</w:t>
            </w:r>
            <w:proofErr w:type="spellEnd"/>
            <w:r>
              <w:rPr>
                <w:rFonts w:asciiTheme="minorHAnsi" w:eastAsia="Tahoma" w:hAnsiTheme="minorHAnsi" w:cstheme="minorHAnsi"/>
              </w:rPr>
              <w:t>.</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20"/>
        </w:trPr>
        <w:tc>
          <w:tcPr>
            <w:tcW w:w="5103" w:type="dxa"/>
          </w:tcPr>
          <w:p w:rsidR="002E1C24" w:rsidRPr="00565A93" w:rsidRDefault="002E1C24" w:rsidP="00453299">
            <w:pPr>
              <w:spacing w:after="0" w:line="240" w:lineRule="auto"/>
              <w:ind w:left="30"/>
              <w:rPr>
                <w:rFonts w:asciiTheme="minorHAnsi" w:eastAsia="Tahoma" w:hAnsiTheme="minorHAnsi" w:cstheme="minorHAnsi"/>
              </w:rPr>
            </w:pPr>
            <w:r w:rsidRPr="00565A93">
              <w:rPr>
                <w:rFonts w:asciiTheme="minorHAnsi" w:eastAsia="Tahoma" w:hAnsiTheme="minorHAnsi" w:cstheme="minorHAnsi"/>
              </w:rPr>
              <w:t>3.</w:t>
            </w:r>
            <w:r>
              <w:rPr>
                <w:rFonts w:asciiTheme="minorHAnsi" w:eastAsia="Tahoma" w:hAnsiTheme="minorHAnsi" w:cstheme="minorHAnsi"/>
              </w:rPr>
              <w:t>8</w:t>
            </w:r>
            <w:r w:rsidRPr="00565A93">
              <w:rPr>
                <w:rFonts w:asciiTheme="minorHAnsi" w:eastAsia="Tahoma" w:hAnsiTheme="minorHAnsi" w:cstheme="minorHAnsi"/>
              </w:rPr>
              <w:t xml:space="preserve"> Όλοι οι τροχοί θα διαθέτουν λασπωτήρες</w:t>
            </w:r>
          </w:p>
        </w:tc>
        <w:tc>
          <w:tcPr>
            <w:tcW w:w="1417" w:type="dxa"/>
          </w:tcPr>
          <w:p w:rsidR="002E1C24" w:rsidRPr="00565A93" w:rsidRDefault="002E1C24" w:rsidP="00453299">
            <w:pPr>
              <w:spacing w:before="99"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616"/>
        </w:trPr>
        <w:tc>
          <w:tcPr>
            <w:tcW w:w="5103" w:type="dxa"/>
          </w:tcPr>
          <w:p w:rsidR="002E1C24" w:rsidRPr="00565A93" w:rsidRDefault="002E1C24" w:rsidP="00453299">
            <w:pPr>
              <w:tabs>
                <w:tab w:val="left" w:pos="700"/>
                <w:tab w:val="left" w:pos="1191"/>
                <w:tab w:val="left" w:pos="2033"/>
                <w:tab w:val="left" w:pos="2518"/>
                <w:tab w:val="left" w:pos="3530"/>
                <w:tab w:val="left" w:pos="4636"/>
              </w:tabs>
              <w:spacing w:after="0" w:line="240" w:lineRule="auto"/>
              <w:ind w:left="30" w:right="17"/>
              <w:rPr>
                <w:rFonts w:asciiTheme="minorHAnsi" w:eastAsia="Tahoma" w:hAnsiTheme="minorHAnsi" w:cstheme="minorHAnsi"/>
              </w:rPr>
            </w:pPr>
            <w:r w:rsidRPr="00565A93">
              <w:rPr>
                <w:rFonts w:asciiTheme="minorHAnsi" w:eastAsia="Tahoma" w:hAnsiTheme="minorHAnsi" w:cstheme="minorHAnsi"/>
              </w:rPr>
              <w:t>3.</w:t>
            </w:r>
            <w:r>
              <w:rPr>
                <w:rFonts w:asciiTheme="minorHAnsi" w:eastAsia="Tahoma" w:hAnsiTheme="minorHAnsi" w:cstheme="minorHAnsi"/>
              </w:rPr>
              <w:t xml:space="preserve">9 </w:t>
            </w:r>
            <w:r w:rsidRPr="00565A93">
              <w:rPr>
                <w:rFonts w:asciiTheme="minorHAnsi" w:eastAsia="Tahoma" w:hAnsiTheme="minorHAnsi" w:cstheme="minorHAnsi"/>
              </w:rPr>
              <w:t>Το</w:t>
            </w:r>
            <w:r w:rsidRPr="00565A93">
              <w:rPr>
                <w:rFonts w:asciiTheme="minorHAnsi" w:eastAsia="Tahoma" w:hAnsiTheme="minorHAnsi" w:cstheme="minorHAnsi"/>
              </w:rPr>
              <w:tab/>
              <w:t>όχημα</w:t>
            </w:r>
            <w:r>
              <w:rPr>
                <w:rFonts w:asciiTheme="minorHAnsi" w:eastAsia="Tahoma" w:hAnsiTheme="minorHAnsi" w:cstheme="minorHAnsi"/>
              </w:rPr>
              <w:t xml:space="preserve"> </w:t>
            </w:r>
            <w:r w:rsidRPr="00565A93">
              <w:rPr>
                <w:rFonts w:asciiTheme="minorHAnsi" w:eastAsia="Tahoma" w:hAnsiTheme="minorHAnsi" w:cstheme="minorHAnsi"/>
              </w:rPr>
              <w:t>θα</w:t>
            </w:r>
            <w:r>
              <w:rPr>
                <w:rFonts w:asciiTheme="minorHAnsi" w:eastAsia="Tahoma" w:hAnsiTheme="minorHAnsi" w:cstheme="minorHAnsi"/>
              </w:rPr>
              <w:t xml:space="preserve"> </w:t>
            </w:r>
            <w:r w:rsidRPr="00565A93">
              <w:rPr>
                <w:rFonts w:asciiTheme="minorHAnsi" w:eastAsia="Tahoma" w:hAnsiTheme="minorHAnsi" w:cstheme="minorHAnsi"/>
              </w:rPr>
              <w:t>διαθέτει</w:t>
            </w:r>
            <w:r w:rsidRPr="00565A93">
              <w:rPr>
                <w:rFonts w:asciiTheme="minorHAnsi" w:eastAsia="Tahoma" w:hAnsiTheme="minorHAnsi" w:cstheme="minorHAnsi"/>
              </w:rPr>
              <w:tab/>
              <w:t>άγκιστρα</w:t>
            </w:r>
            <w:r w:rsidRPr="00565A93">
              <w:rPr>
                <w:rFonts w:asciiTheme="minorHAnsi" w:eastAsia="Tahoma" w:hAnsiTheme="minorHAnsi" w:cstheme="minorHAnsi"/>
              </w:rPr>
              <w:tab/>
            </w:r>
            <w:r w:rsidRPr="00565A93">
              <w:rPr>
                <w:rFonts w:asciiTheme="minorHAnsi" w:eastAsia="Tahoma" w:hAnsiTheme="minorHAnsi" w:cstheme="minorHAnsi"/>
                <w:spacing w:val="-3"/>
              </w:rPr>
              <w:t xml:space="preserve">ρυμούλκησης </w:t>
            </w:r>
            <w:r w:rsidRPr="00565A93">
              <w:rPr>
                <w:rFonts w:asciiTheme="minorHAnsi" w:eastAsia="Tahoma" w:hAnsiTheme="minorHAnsi" w:cstheme="minorHAnsi"/>
              </w:rPr>
              <w:t>έμπροσθεν και όπισθεν του</w:t>
            </w:r>
            <w:r w:rsidRPr="00565A93">
              <w:rPr>
                <w:rFonts w:asciiTheme="minorHAnsi" w:eastAsia="Tahoma" w:hAnsiTheme="minorHAnsi" w:cstheme="minorHAnsi"/>
                <w:spacing w:val="-2"/>
              </w:rPr>
              <w:t xml:space="preserve"> </w:t>
            </w:r>
            <w:r w:rsidRPr="00565A93">
              <w:rPr>
                <w:rFonts w:asciiTheme="minorHAnsi" w:eastAsia="Tahoma" w:hAnsiTheme="minorHAnsi" w:cstheme="minorHAnsi"/>
              </w:rPr>
              <w:t>οχήματος.</w:t>
            </w:r>
          </w:p>
        </w:tc>
        <w:tc>
          <w:tcPr>
            <w:tcW w:w="1417" w:type="dxa"/>
          </w:tcPr>
          <w:p w:rsidR="002E1C24" w:rsidRPr="00565A93" w:rsidRDefault="002E1C24" w:rsidP="00453299">
            <w:pPr>
              <w:spacing w:before="8"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Pr="001D51E6" w:rsidRDefault="002E1C24" w:rsidP="00453299">
            <w:pPr>
              <w:spacing w:after="0" w:line="264" w:lineRule="exact"/>
              <w:ind w:left="30"/>
              <w:rPr>
                <w:rFonts w:asciiTheme="minorHAnsi" w:eastAsia="Tahoma" w:hAnsiTheme="minorHAnsi" w:cstheme="minorHAnsi"/>
                <w:b/>
              </w:rPr>
            </w:pPr>
            <w:r w:rsidRPr="001D51E6">
              <w:rPr>
                <w:rFonts w:asciiTheme="minorHAnsi" w:eastAsia="Tahoma" w:hAnsiTheme="minorHAnsi" w:cstheme="minorHAnsi"/>
                <w:b/>
              </w:rPr>
              <w:t xml:space="preserve">4. Ανυψωτικός μηχανισμός </w:t>
            </w:r>
            <w:proofErr w:type="spellStart"/>
            <w:r w:rsidRPr="001D51E6">
              <w:rPr>
                <w:rFonts w:asciiTheme="minorHAnsi" w:eastAsia="Tahoma" w:hAnsiTheme="minorHAnsi" w:cstheme="minorHAnsi"/>
                <w:b/>
              </w:rPr>
              <w:t>αμαξιδίων</w:t>
            </w:r>
            <w:proofErr w:type="spellEnd"/>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873"/>
        </w:trPr>
        <w:tc>
          <w:tcPr>
            <w:tcW w:w="5103" w:type="dxa"/>
          </w:tcPr>
          <w:p w:rsidR="002E1C24" w:rsidRPr="00565A93" w:rsidRDefault="002E1C24" w:rsidP="00453299">
            <w:pPr>
              <w:spacing w:after="0" w:line="240" w:lineRule="auto"/>
              <w:ind w:left="30" w:right="11"/>
              <w:jc w:val="both"/>
              <w:rPr>
                <w:rFonts w:asciiTheme="minorHAnsi" w:eastAsia="Tahoma" w:hAnsiTheme="minorHAnsi" w:cstheme="minorHAnsi"/>
              </w:rPr>
            </w:pPr>
            <w:r w:rsidRPr="00565A93">
              <w:rPr>
                <w:rFonts w:asciiTheme="minorHAnsi" w:eastAsia="Tahoma" w:hAnsiTheme="minorHAnsi" w:cstheme="minorHAnsi"/>
              </w:rPr>
              <w:t xml:space="preserve">4.1 Το </w:t>
            </w:r>
            <w:r>
              <w:rPr>
                <w:rFonts w:asciiTheme="minorHAnsi" w:eastAsia="Tahoma" w:hAnsiTheme="minorHAnsi" w:cstheme="minorHAnsi"/>
              </w:rPr>
              <w:t>όχημα</w:t>
            </w:r>
            <w:r w:rsidRPr="00565A93">
              <w:rPr>
                <w:rFonts w:asciiTheme="minorHAnsi" w:eastAsia="Tahoma" w:hAnsiTheme="minorHAnsi" w:cstheme="minorHAnsi"/>
              </w:rPr>
              <w:t xml:space="preserve"> θα διαθέτει μηχανισμό ανόδου – καθόδου των </w:t>
            </w:r>
            <w:proofErr w:type="spellStart"/>
            <w:r w:rsidRPr="00565A93">
              <w:rPr>
                <w:rFonts w:asciiTheme="minorHAnsi" w:eastAsia="Tahoma" w:hAnsiTheme="minorHAnsi" w:cstheme="minorHAnsi"/>
              </w:rPr>
              <w:t>αμαξιδίων</w:t>
            </w:r>
            <w:proofErr w:type="spellEnd"/>
            <w:r w:rsidRPr="00565A93">
              <w:rPr>
                <w:rFonts w:asciiTheme="minorHAnsi" w:eastAsia="Tahoma" w:hAnsiTheme="minorHAnsi" w:cstheme="minorHAnsi"/>
              </w:rPr>
              <w:t>, ανυψωτικής ικανότητας τουλάχιστον 300Kgr. Ο μηχανισμός θα διαθέτει CE.</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98"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3254"/>
        </w:trPr>
        <w:tc>
          <w:tcPr>
            <w:tcW w:w="5103" w:type="dxa"/>
          </w:tcPr>
          <w:p w:rsidR="002E1C24" w:rsidRPr="00565A93" w:rsidRDefault="002E1C24" w:rsidP="00453299">
            <w:pPr>
              <w:spacing w:after="0" w:line="240" w:lineRule="auto"/>
              <w:ind w:left="30" w:right="12"/>
              <w:jc w:val="both"/>
              <w:rPr>
                <w:rFonts w:asciiTheme="minorHAnsi" w:eastAsia="Tahoma" w:hAnsiTheme="minorHAnsi" w:cstheme="minorHAnsi"/>
              </w:rPr>
            </w:pPr>
            <w:r w:rsidRPr="00565A93">
              <w:rPr>
                <w:rFonts w:asciiTheme="minorHAnsi" w:eastAsia="Tahoma" w:hAnsiTheme="minorHAnsi" w:cstheme="minorHAnsi"/>
              </w:rPr>
              <w:lastRenderedPageBreak/>
              <w:t xml:space="preserve">4.2 Ο χειρισμός του ανυψωτικού μηχανισμού θα γίνεται από τον οδηγό του </w:t>
            </w:r>
            <w:r>
              <w:rPr>
                <w:rFonts w:asciiTheme="minorHAnsi" w:eastAsia="Tahoma" w:hAnsiTheme="minorHAnsi" w:cstheme="minorHAnsi"/>
              </w:rPr>
              <w:t xml:space="preserve">οχήματος </w:t>
            </w:r>
            <w:r w:rsidRPr="00565A93">
              <w:rPr>
                <w:rFonts w:asciiTheme="minorHAnsi" w:eastAsia="Tahoma" w:hAnsiTheme="minorHAnsi" w:cstheme="minorHAnsi"/>
              </w:rPr>
              <w:t>με χειριστήριο το οποίο θα είναι τοποθετημένο στον χώρο του ανυψωτικού μηχανισμού και θα είναι προστατευμένο έναντι χειρισμού τρίτων. Ο ανυψωτικός μηχανισμός θα μπορεί να τεθεί σε λειτουργία</w:t>
            </w:r>
            <w:r w:rsidRPr="00565A93">
              <w:rPr>
                <w:rFonts w:asciiTheme="minorHAnsi" w:eastAsia="Tahoma" w:hAnsiTheme="minorHAnsi" w:cstheme="minorHAnsi"/>
                <w:u w:val="thick"/>
              </w:rPr>
              <w:t xml:space="preserve"> </w:t>
            </w:r>
            <w:r w:rsidRPr="00565A93">
              <w:rPr>
                <w:rFonts w:asciiTheme="minorHAnsi" w:eastAsia="Tahoma" w:hAnsiTheme="minorHAnsi" w:cstheme="minorHAnsi"/>
                <w:b/>
                <w:u w:val="thick"/>
              </w:rPr>
              <w:t>μόνο</w:t>
            </w:r>
            <w:r w:rsidRPr="00565A93">
              <w:rPr>
                <w:rFonts w:asciiTheme="minorHAnsi" w:eastAsia="Tahoma" w:hAnsiTheme="minorHAnsi" w:cstheme="minorHAnsi"/>
                <w:b/>
              </w:rPr>
              <w:t xml:space="preserve"> </w:t>
            </w:r>
            <w:r w:rsidRPr="00565A93">
              <w:rPr>
                <w:rFonts w:asciiTheme="minorHAnsi" w:eastAsia="Tahoma" w:hAnsiTheme="minorHAnsi" w:cstheme="minorHAnsi"/>
              </w:rPr>
              <w:t xml:space="preserve">όταν το λεωφορείο είναι σε στάση. Η κίνηση του ανελκυστήρα θα είναι </w:t>
            </w:r>
            <w:proofErr w:type="spellStart"/>
            <w:r w:rsidRPr="00565A93">
              <w:rPr>
                <w:rFonts w:asciiTheme="minorHAnsi" w:eastAsia="Tahoma" w:hAnsiTheme="minorHAnsi" w:cstheme="minorHAnsi"/>
              </w:rPr>
              <w:t>χειρορυθμιζόμενη</w:t>
            </w:r>
            <w:proofErr w:type="spellEnd"/>
            <w:r w:rsidRPr="00565A93">
              <w:rPr>
                <w:rFonts w:asciiTheme="minorHAnsi" w:eastAsia="Tahoma" w:hAnsiTheme="minorHAnsi" w:cstheme="minorHAnsi"/>
              </w:rPr>
              <w:t>.</w:t>
            </w:r>
          </w:p>
          <w:p w:rsidR="002E1C24" w:rsidRPr="00565A93" w:rsidRDefault="002E1C24" w:rsidP="00453299">
            <w:pPr>
              <w:spacing w:before="119" w:after="0" w:line="240" w:lineRule="auto"/>
              <w:ind w:left="30" w:right="18"/>
              <w:jc w:val="both"/>
              <w:rPr>
                <w:rFonts w:asciiTheme="minorHAnsi" w:eastAsia="Tahoma" w:hAnsiTheme="minorHAnsi" w:cstheme="minorHAnsi"/>
              </w:rPr>
            </w:pPr>
            <w:r w:rsidRPr="00565A93">
              <w:rPr>
                <w:rFonts w:asciiTheme="minorHAnsi" w:eastAsia="Tahoma" w:hAnsiTheme="minorHAnsi" w:cstheme="minorHAnsi"/>
              </w:rPr>
              <w:t>Ο ανυψωτικός μηχανισμός μπορεί να είναι τοποθετημένος στο πίσω μέρος του οχήματος ή στην δεξιά πλαϊνή πόρτα.</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215"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Pr="00D11A74" w:rsidRDefault="002E1C24" w:rsidP="00453299">
            <w:pPr>
              <w:spacing w:after="0" w:line="264" w:lineRule="exact"/>
              <w:ind w:left="30"/>
              <w:rPr>
                <w:rFonts w:asciiTheme="minorHAnsi" w:eastAsia="Tahoma" w:hAnsiTheme="minorHAnsi" w:cstheme="minorHAnsi"/>
                <w:b/>
              </w:rPr>
            </w:pPr>
            <w:r w:rsidRPr="00D11A74">
              <w:rPr>
                <w:rFonts w:asciiTheme="minorHAnsi" w:eastAsia="Tahoma" w:hAnsiTheme="minorHAnsi" w:cstheme="minorHAnsi"/>
                <w:b/>
              </w:rPr>
              <w:t>5. Κινητήρας, Ενεργειακές και περιβαλλοντικές επιδόσεις</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762"/>
        </w:trPr>
        <w:tc>
          <w:tcPr>
            <w:tcW w:w="5103" w:type="dxa"/>
          </w:tcPr>
          <w:p w:rsidR="002E1C24" w:rsidRPr="00565A93" w:rsidRDefault="002E1C24" w:rsidP="00453299">
            <w:pPr>
              <w:spacing w:after="0" w:line="264" w:lineRule="exact"/>
              <w:ind w:left="30"/>
              <w:jc w:val="both"/>
              <w:rPr>
                <w:rFonts w:asciiTheme="minorHAnsi" w:eastAsia="Tahoma" w:hAnsiTheme="minorHAnsi" w:cstheme="minorHAnsi"/>
              </w:rPr>
            </w:pPr>
            <w:r w:rsidRPr="00565A93">
              <w:rPr>
                <w:rFonts w:asciiTheme="minorHAnsi" w:eastAsia="Tahoma" w:hAnsiTheme="minorHAnsi" w:cstheme="minorHAnsi"/>
              </w:rPr>
              <w:t xml:space="preserve">5.1 </w:t>
            </w:r>
            <w:r w:rsidRPr="00565A93">
              <w:rPr>
                <w:rFonts w:asciiTheme="minorHAnsi" w:eastAsia="Tahoma" w:hAnsiTheme="minorHAnsi" w:cstheme="minorHAnsi"/>
                <w:spacing w:val="11"/>
              </w:rPr>
              <w:t xml:space="preserve"> </w:t>
            </w:r>
            <w:r w:rsidRPr="00565A93">
              <w:rPr>
                <w:rFonts w:asciiTheme="minorHAnsi" w:eastAsia="Tahoma" w:hAnsiTheme="minorHAnsi" w:cstheme="minorHAnsi"/>
              </w:rPr>
              <w:t xml:space="preserve">Ο </w:t>
            </w:r>
            <w:r w:rsidRPr="00565A93">
              <w:rPr>
                <w:rFonts w:asciiTheme="minorHAnsi" w:eastAsia="Tahoma" w:hAnsiTheme="minorHAnsi" w:cstheme="minorHAnsi"/>
                <w:spacing w:val="12"/>
              </w:rPr>
              <w:t xml:space="preserve"> </w:t>
            </w:r>
            <w:r w:rsidRPr="00565A93">
              <w:rPr>
                <w:rFonts w:asciiTheme="minorHAnsi" w:eastAsia="Tahoma" w:hAnsiTheme="minorHAnsi" w:cstheme="minorHAnsi"/>
              </w:rPr>
              <w:t xml:space="preserve">κινητήρας </w:t>
            </w:r>
            <w:r w:rsidRPr="00565A93">
              <w:rPr>
                <w:rFonts w:asciiTheme="minorHAnsi" w:eastAsia="Tahoma" w:hAnsiTheme="minorHAnsi" w:cstheme="minorHAnsi"/>
                <w:spacing w:val="13"/>
              </w:rPr>
              <w:t xml:space="preserve"> </w:t>
            </w:r>
            <w:r w:rsidRPr="00565A93">
              <w:rPr>
                <w:rFonts w:asciiTheme="minorHAnsi" w:eastAsia="Tahoma" w:hAnsiTheme="minorHAnsi" w:cstheme="minorHAnsi"/>
              </w:rPr>
              <w:t xml:space="preserve">θα </w:t>
            </w:r>
            <w:r w:rsidRPr="00565A93">
              <w:rPr>
                <w:rFonts w:asciiTheme="minorHAnsi" w:eastAsia="Tahoma" w:hAnsiTheme="minorHAnsi" w:cstheme="minorHAnsi"/>
                <w:spacing w:val="12"/>
              </w:rPr>
              <w:t xml:space="preserve"> </w:t>
            </w:r>
            <w:r w:rsidRPr="00565A93">
              <w:rPr>
                <w:rFonts w:asciiTheme="minorHAnsi" w:eastAsia="Tahoma" w:hAnsiTheme="minorHAnsi" w:cstheme="minorHAnsi"/>
              </w:rPr>
              <w:t xml:space="preserve">πρέπει </w:t>
            </w:r>
            <w:r w:rsidRPr="00565A93">
              <w:rPr>
                <w:rFonts w:asciiTheme="minorHAnsi" w:eastAsia="Tahoma" w:hAnsiTheme="minorHAnsi" w:cstheme="minorHAnsi"/>
                <w:spacing w:val="10"/>
              </w:rPr>
              <w:t xml:space="preserve"> </w:t>
            </w:r>
            <w:r w:rsidRPr="00565A93">
              <w:rPr>
                <w:rFonts w:asciiTheme="minorHAnsi" w:eastAsia="Tahoma" w:hAnsiTheme="minorHAnsi" w:cstheme="minorHAnsi"/>
              </w:rPr>
              <w:t xml:space="preserve">να </w:t>
            </w:r>
            <w:r w:rsidRPr="00565A93">
              <w:rPr>
                <w:rFonts w:asciiTheme="minorHAnsi" w:eastAsia="Tahoma" w:hAnsiTheme="minorHAnsi" w:cstheme="minorHAnsi"/>
                <w:spacing w:val="12"/>
              </w:rPr>
              <w:t xml:space="preserve"> </w:t>
            </w:r>
            <w:r w:rsidRPr="00565A93">
              <w:rPr>
                <w:rFonts w:asciiTheme="minorHAnsi" w:eastAsia="Tahoma" w:hAnsiTheme="minorHAnsi" w:cstheme="minorHAnsi"/>
              </w:rPr>
              <w:t xml:space="preserve">ικανοποιεί </w:t>
            </w:r>
            <w:r w:rsidRPr="00565A93">
              <w:rPr>
                <w:rFonts w:asciiTheme="minorHAnsi" w:eastAsia="Tahoma" w:hAnsiTheme="minorHAnsi" w:cstheme="minorHAnsi"/>
                <w:spacing w:val="12"/>
              </w:rPr>
              <w:t xml:space="preserve"> </w:t>
            </w:r>
            <w:r w:rsidRPr="00565A93">
              <w:rPr>
                <w:rFonts w:asciiTheme="minorHAnsi" w:eastAsia="Tahoma" w:hAnsiTheme="minorHAnsi" w:cstheme="minorHAnsi"/>
              </w:rPr>
              <w:t xml:space="preserve">τις </w:t>
            </w:r>
            <w:r w:rsidRPr="00565A93">
              <w:rPr>
                <w:rFonts w:asciiTheme="minorHAnsi" w:eastAsia="Tahoma" w:hAnsiTheme="minorHAnsi" w:cstheme="minorHAnsi"/>
                <w:spacing w:val="12"/>
              </w:rPr>
              <w:t xml:space="preserve"> </w:t>
            </w:r>
            <w:r w:rsidRPr="00565A93">
              <w:rPr>
                <w:rFonts w:asciiTheme="minorHAnsi" w:eastAsia="Tahoma" w:hAnsiTheme="minorHAnsi" w:cstheme="minorHAnsi"/>
              </w:rPr>
              <w:t>ισχύουσες</w:t>
            </w:r>
            <w:r>
              <w:rPr>
                <w:rFonts w:asciiTheme="minorHAnsi" w:eastAsia="Tahoma" w:hAnsiTheme="minorHAnsi" w:cstheme="minorHAnsi"/>
              </w:rPr>
              <w:t xml:space="preserve"> </w:t>
            </w:r>
            <w:r w:rsidRPr="00565A93">
              <w:rPr>
                <w:rFonts w:asciiTheme="minorHAnsi" w:eastAsia="Tahoma" w:hAnsiTheme="minorHAnsi" w:cstheme="minorHAnsi"/>
              </w:rPr>
              <w:t xml:space="preserve">Ευρωπαϊκές  Οδηγίες  για  την  εκπομπή  καυσαερίων  </w:t>
            </w:r>
            <w:r w:rsidRPr="00565A93">
              <w:rPr>
                <w:rFonts w:asciiTheme="minorHAnsi" w:eastAsia="Tahoma" w:hAnsiTheme="minorHAnsi" w:cstheme="minorHAnsi"/>
                <w:spacing w:val="13"/>
              </w:rPr>
              <w:t xml:space="preserve"> </w:t>
            </w:r>
            <w:proofErr w:type="spellStart"/>
            <w:r>
              <w:rPr>
                <w:rFonts w:asciiTheme="minorHAnsi" w:eastAsia="Tahoma" w:hAnsiTheme="minorHAnsi" w:cstheme="minorHAnsi"/>
              </w:rPr>
              <w:t>Euro</w:t>
            </w:r>
            <w:proofErr w:type="spellEnd"/>
            <w:r>
              <w:rPr>
                <w:rFonts w:asciiTheme="minorHAnsi" w:eastAsia="Tahoma" w:hAnsiTheme="minorHAnsi" w:cstheme="minorHAnsi"/>
              </w:rPr>
              <w:t>.</w:t>
            </w:r>
          </w:p>
        </w:tc>
        <w:tc>
          <w:tcPr>
            <w:tcW w:w="1417" w:type="dxa"/>
          </w:tcPr>
          <w:p w:rsidR="002E1C24" w:rsidRPr="00565A93" w:rsidRDefault="002E1C24" w:rsidP="00453299">
            <w:pPr>
              <w:spacing w:before="221"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5"/>
        </w:trPr>
        <w:tc>
          <w:tcPr>
            <w:tcW w:w="5103" w:type="dxa"/>
            <w:tcBorders>
              <w:bottom w:val="single" w:sz="6" w:space="0" w:color="000000"/>
            </w:tcBorders>
          </w:tcPr>
          <w:p w:rsidR="002E1C24" w:rsidRPr="00565A93" w:rsidRDefault="002E1C24" w:rsidP="00453299">
            <w:pPr>
              <w:spacing w:after="0" w:line="264" w:lineRule="exact"/>
              <w:ind w:left="30"/>
              <w:rPr>
                <w:rFonts w:asciiTheme="minorHAnsi" w:eastAsia="Tahoma" w:hAnsiTheme="minorHAnsi" w:cstheme="minorHAnsi"/>
              </w:rPr>
            </w:pPr>
            <w:r w:rsidRPr="00565A93">
              <w:rPr>
                <w:rFonts w:asciiTheme="minorHAnsi" w:eastAsia="Tahoma" w:hAnsiTheme="minorHAnsi" w:cstheme="minorHAnsi"/>
              </w:rPr>
              <w:t>5.2 Ενεργειακές και περιβαλλοντικές επιδόσεις</w:t>
            </w:r>
          </w:p>
        </w:tc>
        <w:tc>
          <w:tcPr>
            <w:tcW w:w="1417" w:type="dxa"/>
            <w:tcBorders>
              <w:bottom w:val="single" w:sz="6" w:space="0" w:color="000000"/>
            </w:tcBorders>
          </w:tcPr>
          <w:p w:rsidR="002E1C24" w:rsidRPr="00565A93" w:rsidRDefault="002E1C24" w:rsidP="00453299">
            <w:pPr>
              <w:spacing w:after="0" w:line="240" w:lineRule="auto"/>
              <w:jc w:val="center"/>
              <w:rPr>
                <w:rFonts w:asciiTheme="minorHAnsi" w:eastAsia="Tahoma" w:hAnsiTheme="minorHAnsi" w:cstheme="minorHAnsi"/>
              </w:rPr>
            </w:pPr>
            <w:r>
              <w:rPr>
                <w:rFonts w:asciiTheme="minorHAnsi" w:eastAsia="Tahoma" w:hAnsiTheme="minorHAnsi" w:cstheme="minorHAnsi"/>
              </w:rPr>
              <w:t>ΝΑΙ</w:t>
            </w:r>
          </w:p>
        </w:tc>
        <w:tc>
          <w:tcPr>
            <w:tcW w:w="1985" w:type="dxa"/>
            <w:tcBorders>
              <w:bottom w:val="single" w:sz="6" w:space="0" w:color="000000"/>
            </w:tcBorders>
          </w:tcPr>
          <w:p w:rsidR="002E1C24" w:rsidRPr="00565A93" w:rsidRDefault="002E1C24" w:rsidP="00453299">
            <w:pPr>
              <w:spacing w:after="0" w:line="240" w:lineRule="auto"/>
              <w:rPr>
                <w:rFonts w:asciiTheme="minorHAnsi" w:eastAsia="Tahoma" w:hAnsiTheme="minorHAnsi" w:cstheme="minorHAnsi"/>
              </w:rPr>
            </w:pPr>
          </w:p>
        </w:tc>
        <w:tc>
          <w:tcPr>
            <w:tcW w:w="1701" w:type="dxa"/>
            <w:tcBorders>
              <w:bottom w:val="single" w:sz="6" w:space="0" w:color="000000"/>
            </w:tcBorders>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21"/>
        </w:trPr>
        <w:tc>
          <w:tcPr>
            <w:tcW w:w="5103" w:type="dxa"/>
          </w:tcPr>
          <w:p w:rsidR="002E1C24" w:rsidRPr="00D11A74" w:rsidRDefault="002E1C24" w:rsidP="00453299">
            <w:pPr>
              <w:spacing w:after="0" w:line="240" w:lineRule="auto"/>
              <w:ind w:left="30"/>
              <w:jc w:val="both"/>
              <w:rPr>
                <w:rFonts w:asciiTheme="minorHAnsi" w:eastAsia="Tahoma" w:hAnsiTheme="minorHAnsi" w:cstheme="minorHAnsi"/>
                <w:b/>
              </w:rPr>
            </w:pPr>
            <w:r w:rsidRPr="00D11A74">
              <w:rPr>
                <w:rFonts w:asciiTheme="minorHAnsi" w:eastAsia="Arial" w:hAnsiTheme="minorHAnsi" w:cstheme="minorHAnsi"/>
                <w:b/>
              </w:rPr>
              <w:t>6</w:t>
            </w:r>
            <w:r w:rsidRPr="00D11A74">
              <w:rPr>
                <w:rFonts w:asciiTheme="minorHAnsi" w:eastAsia="Tahoma" w:hAnsiTheme="minorHAnsi" w:cstheme="minorHAnsi"/>
                <w:b/>
              </w:rPr>
              <w:t>. Σύστημα Διεύθυνσης</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851"/>
        </w:trPr>
        <w:tc>
          <w:tcPr>
            <w:tcW w:w="5103" w:type="dxa"/>
          </w:tcPr>
          <w:p w:rsidR="002E1C24" w:rsidRPr="00565A93" w:rsidRDefault="002E1C24" w:rsidP="00453299">
            <w:pPr>
              <w:tabs>
                <w:tab w:val="left" w:pos="1732"/>
                <w:tab w:val="left" w:pos="3775"/>
                <w:tab w:val="left" w:pos="4802"/>
              </w:tabs>
              <w:spacing w:after="0" w:line="240" w:lineRule="auto"/>
              <w:ind w:left="30" w:right="15"/>
              <w:jc w:val="both"/>
              <w:rPr>
                <w:rFonts w:asciiTheme="minorHAnsi" w:eastAsia="Tahoma" w:hAnsiTheme="minorHAnsi" w:cstheme="minorHAnsi"/>
              </w:rPr>
            </w:pPr>
            <w:r>
              <w:rPr>
                <w:rFonts w:asciiTheme="minorHAnsi" w:eastAsia="Tahoma" w:hAnsiTheme="minorHAnsi" w:cstheme="minorHAnsi"/>
              </w:rPr>
              <w:t>6</w:t>
            </w:r>
            <w:r w:rsidRPr="00565A93">
              <w:rPr>
                <w:rFonts w:asciiTheme="minorHAnsi" w:eastAsia="Tahoma" w:hAnsiTheme="minorHAnsi" w:cstheme="minorHAnsi"/>
              </w:rPr>
              <w:t>.1 Το τιμόνι θα βρίσκεται αριστερά και θα είναι  ρυθμιζόμενο προς το ταμπλό και θα διαθέτει υδραυλική ή ηλεκτρική</w:t>
            </w:r>
            <w:r>
              <w:rPr>
                <w:rFonts w:asciiTheme="minorHAnsi" w:eastAsia="Tahoma" w:hAnsiTheme="minorHAnsi" w:cstheme="minorHAnsi"/>
              </w:rPr>
              <w:t xml:space="preserve"> </w:t>
            </w:r>
            <w:r w:rsidRPr="00565A93">
              <w:rPr>
                <w:rFonts w:asciiTheme="minorHAnsi" w:eastAsia="Tahoma" w:hAnsiTheme="minorHAnsi" w:cstheme="minorHAnsi"/>
              </w:rPr>
              <w:t>υποβοήθηση.</w:t>
            </w:r>
            <w:r>
              <w:rPr>
                <w:rFonts w:asciiTheme="minorHAnsi" w:eastAsia="Tahoma" w:hAnsiTheme="minorHAnsi" w:cstheme="minorHAnsi"/>
              </w:rPr>
              <w:t xml:space="preserve"> </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1"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NAI</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517"/>
        </w:trPr>
        <w:tc>
          <w:tcPr>
            <w:tcW w:w="5103" w:type="dxa"/>
          </w:tcPr>
          <w:p w:rsidR="002E1C24" w:rsidRPr="00D11A74" w:rsidRDefault="002E1C24" w:rsidP="00453299">
            <w:pPr>
              <w:spacing w:after="0" w:line="264" w:lineRule="exact"/>
              <w:ind w:left="30"/>
              <w:rPr>
                <w:rFonts w:asciiTheme="minorHAnsi" w:eastAsia="Tahoma" w:hAnsiTheme="minorHAnsi" w:cstheme="minorHAnsi"/>
                <w:b/>
              </w:rPr>
            </w:pPr>
            <w:r w:rsidRPr="00D11A74">
              <w:rPr>
                <w:rFonts w:asciiTheme="minorHAnsi" w:eastAsia="Tahoma" w:hAnsiTheme="minorHAnsi" w:cstheme="minorHAnsi"/>
                <w:b/>
              </w:rPr>
              <w:t>7. Λοιπός Εξοπλισμός</w:t>
            </w:r>
          </w:p>
        </w:tc>
        <w:tc>
          <w:tcPr>
            <w:tcW w:w="1417" w:type="dxa"/>
          </w:tcPr>
          <w:p w:rsidR="002E1C24" w:rsidRPr="00565A93" w:rsidRDefault="002E1C24" w:rsidP="00453299">
            <w:pPr>
              <w:spacing w:after="0" w:line="240" w:lineRule="auto"/>
              <w:rPr>
                <w:rFonts w:asciiTheme="minorHAnsi" w:eastAsia="Tahoma" w:hAnsiTheme="minorHAnsi" w:cstheme="minorHAnsi"/>
              </w:rPr>
            </w:pP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r w:rsidR="002E1C24" w:rsidRPr="00565A93" w:rsidTr="00453299">
        <w:trPr>
          <w:trHeight w:val="2302"/>
        </w:trPr>
        <w:tc>
          <w:tcPr>
            <w:tcW w:w="5103" w:type="dxa"/>
          </w:tcPr>
          <w:p w:rsidR="002E1C24" w:rsidRPr="00565A93" w:rsidRDefault="002E1C24" w:rsidP="00453299">
            <w:pPr>
              <w:spacing w:after="0" w:line="240" w:lineRule="auto"/>
              <w:ind w:left="30"/>
              <w:rPr>
                <w:rFonts w:asciiTheme="minorHAnsi" w:eastAsia="Tahoma" w:hAnsiTheme="minorHAnsi" w:cstheme="minorHAnsi"/>
              </w:rPr>
            </w:pPr>
            <w:r>
              <w:rPr>
                <w:rFonts w:asciiTheme="minorHAnsi" w:eastAsia="Tahoma" w:hAnsiTheme="minorHAnsi" w:cstheme="minorHAnsi"/>
              </w:rPr>
              <w:t>7</w:t>
            </w:r>
            <w:r w:rsidRPr="00565A93">
              <w:rPr>
                <w:rFonts w:asciiTheme="minorHAnsi" w:eastAsia="Tahoma" w:hAnsiTheme="minorHAnsi" w:cstheme="minorHAnsi"/>
              </w:rPr>
              <w:t>.1 Το όχημα θα διαθέτει:</w:t>
            </w:r>
          </w:p>
          <w:p w:rsidR="002E1C24" w:rsidRPr="00565A93" w:rsidRDefault="002E1C24" w:rsidP="002E1C24">
            <w:pPr>
              <w:numPr>
                <w:ilvl w:val="0"/>
                <w:numId w:val="1"/>
              </w:numPr>
              <w:tabs>
                <w:tab w:val="left" w:pos="475"/>
                <w:tab w:val="left" w:pos="476"/>
              </w:tabs>
              <w:spacing w:after="0" w:line="240" w:lineRule="auto"/>
              <w:ind w:left="475" w:hanging="304"/>
              <w:rPr>
                <w:rFonts w:asciiTheme="minorHAnsi" w:eastAsia="Tahoma" w:hAnsiTheme="minorHAnsi" w:cstheme="minorHAnsi"/>
              </w:rPr>
            </w:pPr>
            <w:proofErr w:type="spellStart"/>
            <w:r w:rsidRPr="00565A93">
              <w:rPr>
                <w:rFonts w:asciiTheme="minorHAnsi" w:eastAsia="Tahoma" w:hAnsiTheme="minorHAnsi" w:cstheme="minorHAnsi"/>
              </w:rPr>
              <w:t>Αφαιρούμενο</w:t>
            </w:r>
            <w:proofErr w:type="spellEnd"/>
            <w:r w:rsidRPr="00565A93">
              <w:rPr>
                <w:rFonts w:asciiTheme="minorHAnsi" w:eastAsia="Tahoma" w:hAnsiTheme="minorHAnsi" w:cstheme="minorHAnsi"/>
              </w:rPr>
              <w:t xml:space="preserve"> καλάθι</w:t>
            </w:r>
            <w:r w:rsidRPr="00565A93">
              <w:rPr>
                <w:rFonts w:asciiTheme="minorHAnsi" w:eastAsia="Tahoma" w:hAnsiTheme="minorHAnsi" w:cstheme="minorHAnsi"/>
                <w:spacing w:val="-5"/>
              </w:rPr>
              <w:t xml:space="preserve"> </w:t>
            </w:r>
            <w:proofErr w:type="spellStart"/>
            <w:r w:rsidRPr="00565A93">
              <w:rPr>
                <w:rFonts w:asciiTheme="minorHAnsi" w:eastAsia="Tahoma" w:hAnsiTheme="minorHAnsi" w:cstheme="minorHAnsi"/>
              </w:rPr>
              <w:t>αχρήστων</w:t>
            </w:r>
            <w:proofErr w:type="spellEnd"/>
            <w:r w:rsidRPr="00565A93">
              <w:rPr>
                <w:rFonts w:asciiTheme="minorHAnsi" w:eastAsia="Tahoma" w:hAnsiTheme="minorHAnsi" w:cstheme="minorHAnsi"/>
              </w:rPr>
              <w:t>.</w:t>
            </w:r>
          </w:p>
          <w:p w:rsidR="002E1C24" w:rsidRPr="00565A93" w:rsidRDefault="002E1C24" w:rsidP="002E1C24">
            <w:pPr>
              <w:numPr>
                <w:ilvl w:val="0"/>
                <w:numId w:val="1"/>
              </w:numPr>
              <w:tabs>
                <w:tab w:val="left" w:pos="475"/>
                <w:tab w:val="left" w:pos="476"/>
              </w:tabs>
              <w:spacing w:after="0" w:line="240" w:lineRule="auto"/>
              <w:ind w:left="475" w:hanging="304"/>
              <w:rPr>
                <w:rFonts w:asciiTheme="minorHAnsi" w:eastAsia="Tahoma" w:hAnsiTheme="minorHAnsi" w:cstheme="minorHAnsi"/>
              </w:rPr>
            </w:pPr>
            <w:r w:rsidRPr="00565A93">
              <w:rPr>
                <w:rFonts w:asciiTheme="minorHAnsi" w:eastAsia="Tahoma" w:hAnsiTheme="minorHAnsi" w:cstheme="minorHAnsi"/>
              </w:rPr>
              <w:t>Εργαλειοθήκες με πλήρη σειρά</w:t>
            </w:r>
            <w:r w:rsidRPr="00565A93">
              <w:rPr>
                <w:rFonts w:asciiTheme="minorHAnsi" w:eastAsia="Tahoma" w:hAnsiTheme="minorHAnsi" w:cstheme="minorHAnsi"/>
                <w:spacing w:val="-6"/>
              </w:rPr>
              <w:t xml:space="preserve"> </w:t>
            </w:r>
            <w:r w:rsidRPr="00565A93">
              <w:rPr>
                <w:rFonts w:asciiTheme="minorHAnsi" w:eastAsia="Tahoma" w:hAnsiTheme="minorHAnsi" w:cstheme="minorHAnsi"/>
              </w:rPr>
              <w:t>εργαλείων.</w:t>
            </w:r>
          </w:p>
          <w:p w:rsidR="002E1C24" w:rsidRPr="00565A93" w:rsidRDefault="002E1C24" w:rsidP="002E1C24">
            <w:pPr>
              <w:numPr>
                <w:ilvl w:val="0"/>
                <w:numId w:val="1"/>
              </w:numPr>
              <w:tabs>
                <w:tab w:val="left" w:pos="475"/>
                <w:tab w:val="left" w:pos="476"/>
              </w:tabs>
              <w:spacing w:after="0" w:line="240" w:lineRule="auto"/>
              <w:ind w:right="554" w:hanging="143"/>
              <w:rPr>
                <w:rFonts w:asciiTheme="minorHAnsi" w:eastAsia="Tahoma" w:hAnsiTheme="minorHAnsi" w:cstheme="minorHAnsi"/>
              </w:rPr>
            </w:pPr>
            <w:r w:rsidRPr="00565A93">
              <w:rPr>
                <w:rFonts w:asciiTheme="minorHAnsi" w:eastAsia="Tahoma" w:hAnsiTheme="minorHAnsi" w:cstheme="minorHAnsi"/>
              </w:rPr>
              <w:tab/>
            </w:r>
            <w:r>
              <w:rPr>
                <w:rFonts w:asciiTheme="minorHAnsi" w:eastAsia="Tahoma" w:hAnsiTheme="minorHAnsi" w:cstheme="minorHAnsi"/>
              </w:rPr>
              <w:t xml:space="preserve">Έναν </w:t>
            </w:r>
            <w:r w:rsidRPr="00565A93">
              <w:rPr>
                <w:rFonts w:asciiTheme="minorHAnsi" w:eastAsia="Tahoma" w:hAnsiTheme="minorHAnsi" w:cstheme="minorHAnsi"/>
              </w:rPr>
              <w:t>πυροσβεστήρ</w:t>
            </w:r>
            <w:r>
              <w:rPr>
                <w:rFonts w:asciiTheme="minorHAnsi" w:eastAsia="Tahoma" w:hAnsiTheme="minorHAnsi" w:cstheme="minorHAnsi"/>
              </w:rPr>
              <w:t>α, των 3</w:t>
            </w:r>
            <w:r w:rsidRPr="00565A93">
              <w:rPr>
                <w:rFonts w:asciiTheme="minorHAnsi" w:eastAsia="Tahoma" w:hAnsiTheme="minorHAnsi" w:cstheme="minorHAnsi"/>
              </w:rPr>
              <w:t>kg ξηράς σκόνης τύπου ABCE τοποθετημένοι σε κατάλληλη</w:t>
            </w:r>
            <w:r>
              <w:rPr>
                <w:rFonts w:asciiTheme="minorHAnsi" w:eastAsia="Tahoma" w:hAnsiTheme="minorHAnsi" w:cstheme="minorHAnsi"/>
              </w:rPr>
              <w:t xml:space="preserve"> βάση</w:t>
            </w:r>
            <w:r w:rsidRPr="00565A93">
              <w:rPr>
                <w:rFonts w:asciiTheme="minorHAnsi" w:eastAsia="Tahoma" w:hAnsiTheme="minorHAnsi" w:cstheme="minorHAnsi"/>
              </w:rPr>
              <w:t>.</w:t>
            </w:r>
          </w:p>
          <w:p w:rsidR="002E1C24" w:rsidRPr="00565A93" w:rsidRDefault="002E1C24" w:rsidP="002E1C24">
            <w:pPr>
              <w:numPr>
                <w:ilvl w:val="0"/>
                <w:numId w:val="1"/>
              </w:numPr>
              <w:tabs>
                <w:tab w:val="left" w:pos="475"/>
                <w:tab w:val="left" w:pos="476"/>
              </w:tabs>
              <w:spacing w:after="0" w:line="240" w:lineRule="auto"/>
              <w:ind w:left="475" w:hanging="304"/>
              <w:rPr>
                <w:rFonts w:asciiTheme="minorHAnsi" w:eastAsia="Tahoma" w:hAnsiTheme="minorHAnsi" w:cstheme="minorHAnsi"/>
              </w:rPr>
            </w:pPr>
            <w:r w:rsidRPr="00565A93">
              <w:rPr>
                <w:rFonts w:asciiTheme="minorHAnsi" w:eastAsia="Tahoma" w:hAnsiTheme="minorHAnsi" w:cstheme="minorHAnsi"/>
              </w:rPr>
              <w:t>Κεντρικό κλείδωμα</w:t>
            </w:r>
            <w:r w:rsidRPr="00565A93">
              <w:rPr>
                <w:rFonts w:asciiTheme="minorHAnsi" w:eastAsia="Tahoma" w:hAnsiTheme="minorHAnsi" w:cstheme="minorHAnsi"/>
                <w:spacing w:val="-5"/>
              </w:rPr>
              <w:t xml:space="preserve"> </w:t>
            </w:r>
            <w:r w:rsidRPr="00565A93">
              <w:rPr>
                <w:rFonts w:asciiTheme="minorHAnsi" w:eastAsia="Tahoma" w:hAnsiTheme="minorHAnsi" w:cstheme="minorHAnsi"/>
              </w:rPr>
              <w:t>θυρών.</w:t>
            </w:r>
          </w:p>
          <w:p w:rsidR="002E1C24" w:rsidRPr="00565A93" w:rsidRDefault="002E1C24" w:rsidP="002E1C24">
            <w:pPr>
              <w:numPr>
                <w:ilvl w:val="0"/>
                <w:numId w:val="1"/>
              </w:numPr>
              <w:tabs>
                <w:tab w:val="left" w:pos="475"/>
                <w:tab w:val="left" w:pos="476"/>
              </w:tabs>
              <w:spacing w:after="0" w:line="240" w:lineRule="auto"/>
              <w:ind w:left="475" w:hanging="304"/>
              <w:rPr>
                <w:rFonts w:asciiTheme="minorHAnsi" w:eastAsia="Tahoma" w:hAnsiTheme="minorHAnsi" w:cstheme="minorHAnsi"/>
              </w:rPr>
            </w:pPr>
            <w:r w:rsidRPr="00565A93">
              <w:rPr>
                <w:rFonts w:asciiTheme="minorHAnsi" w:eastAsia="Tahoma" w:hAnsiTheme="minorHAnsi" w:cstheme="minorHAnsi"/>
              </w:rPr>
              <w:t>Ηλεκτρικά παράθυρα</w:t>
            </w:r>
            <w:r w:rsidRPr="00565A93">
              <w:rPr>
                <w:rFonts w:asciiTheme="minorHAnsi" w:eastAsia="Tahoma" w:hAnsiTheme="minorHAnsi" w:cstheme="minorHAnsi"/>
                <w:spacing w:val="-6"/>
              </w:rPr>
              <w:t xml:space="preserve"> </w:t>
            </w:r>
            <w:r w:rsidRPr="00565A93">
              <w:rPr>
                <w:rFonts w:asciiTheme="minorHAnsi" w:eastAsia="Tahoma" w:hAnsiTheme="minorHAnsi" w:cstheme="minorHAnsi"/>
              </w:rPr>
              <w:t>εμπρός.</w:t>
            </w:r>
          </w:p>
        </w:tc>
        <w:tc>
          <w:tcPr>
            <w:tcW w:w="1417" w:type="dxa"/>
          </w:tcPr>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after="0" w:line="240" w:lineRule="auto"/>
              <w:rPr>
                <w:rFonts w:asciiTheme="minorHAnsi" w:eastAsia="Tahoma" w:hAnsiTheme="minorHAnsi" w:cstheme="minorHAnsi"/>
                <w:b/>
              </w:rPr>
            </w:pPr>
          </w:p>
          <w:p w:rsidR="002E1C24" w:rsidRPr="00565A93" w:rsidRDefault="002E1C24" w:rsidP="00453299">
            <w:pPr>
              <w:spacing w:before="6" w:after="0" w:line="240" w:lineRule="auto"/>
              <w:rPr>
                <w:rFonts w:asciiTheme="minorHAnsi" w:eastAsia="Tahoma" w:hAnsiTheme="minorHAnsi" w:cstheme="minorHAnsi"/>
                <w:b/>
              </w:rPr>
            </w:pPr>
          </w:p>
          <w:p w:rsidR="002E1C24" w:rsidRPr="00565A93" w:rsidRDefault="002E1C24" w:rsidP="00453299">
            <w:pPr>
              <w:spacing w:after="0" w:line="240" w:lineRule="auto"/>
              <w:ind w:left="337" w:right="328"/>
              <w:jc w:val="center"/>
              <w:rPr>
                <w:rFonts w:asciiTheme="minorHAnsi" w:eastAsia="Tahoma" w:hAnsiTheme="minorHAnsi" w:cstheme="minorHAnsi"/>
              </w:rPr>
            </w:pPr>
            <w:r w:rsidRPr="00565A93">
              <w:rPr>
                <w:rFonts w:asciiTheme="minorHAnsi" w:eastAsia="Tahoma" w:hAnsiTheme="minorHAnsi" w:cstheme="minorHAnsi"/>
              </w:rPr>
              <w:t>ΝΑΙ</w:t>
            </w:r>
          </w:p>
        </w:tc>
        <w:tc>
          <w:tcPr>
            <w:tcW w:w="1985" w:type="dxa"/>
          </w:tcPr>
          <w:p w:rsidR="002E1C24" w:rsidRPr="00565A93" w:rsidRDefault="002E1C24" w:rsidP="00453299">
            <w:pPr>
              <w:spacing w:after="0" w:line="240" w:lineRule="auto"/>
              <w:rPr>
                <w:rFonts w:asciiTheme="minorHAnsi" w:eastAsia="Tahoma" w:hAnsiTheme="minorHAnsi" w:cstheme="minorHAnsi"/>
              </w:rPr>
            </w:pPr>
          </w:p>
        </w:tc>
        <w:tc>
          <w:tcPr>
            <w:tcW w:w="1701" w:type="dxa"/>
          </w:tcPr>
          <w:p w:rsidR="002E1C24" w:rsidRPr="00565A93" w:rsidRDefault="002E1C24" w:rsidP="00453299">
            <w:pPr>
              <w:spacing w:after="0" w:line="240" w:lineRule="auto"/>
              <w:rPr>
                <w:rFonts w:asciiTheme="minorHAnsi" w:eastAsia="Tahoma" w:hAnsiTheme="minorHAnsi" w:cstheme="minorHAnsi"/>
              </w:rPr>
            </w:pPr>
          </w:p>
        </w:tc>
      </w:tr>
    </w:tbl>
    <w:p w:rsidR="004920FF" w:rsidRDefault="004920FF"/>
    <w:sectPr w:rsidR="004920F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DF" w:rsidRDefault="004E54DF" w:rsidP="002E1C24">
      <w:pPr>
        <w:spacing w:after="0" w:line="240" w:lineRule="auto"/>
      </w:pPr>
      <w:r>
        <w:separator/>
      </w:r>
    </w:p>
  </w:endnote>
  <w:endnote w:type="continuationSeparator" w:id="0">
    <w:p w:rsidR="004E54DF" w:rsidRDefault="004E54DF" w:rsidP="002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DF" w:rsidRDefault="004E54DF" w:rsidP="002E1C24">
      <w:pPr>
        <w:spacing w:after="0" w:line="240" w:lineRule="auto"/>
      </w:pPr>
      <w:r>
        <w:separator/>
      </w:r>
    </w:p>
  </w:footnote>
  <w:footnote w:type="continuationSeparator" w:id="0">
    <w:p w:rsidR="004E54DF" w:rsidRDefault="004E54DF" w:rsidP="002E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24" w:rsidRPr="002E1C24" w:rsidRDefault="002E1C24" w:rsidP="002E1C24">
    <w:pPr>
      <w:pStyle w:val="a3"/>
      <w:jc w:val="center"/>
      <w:rPr>
        <w:b/>
      </w:rPr>
    </w:pPr>
    <w:r w:rsidRPr="002E1C24">
      <w:rPr>
        <w:b/>
      </w:rPr>
      <w:t>ΠΙΝΑΚΑΣ ΤΕΧΝΙΚΩΝ ΠΡΟΔΙΑΓΡΑΦΩΝ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840"/>
    <w:multiLevelType w:val="hybridMultilevel"/>
    <w:tmpl w:val="B16E499A"/>
    <w:lvl w:ilvl="0" w:tplc="F2729CB6">
      <w:numFmt w:val="bullet"/>
      <w:lvlText w:val=""/>
      <w:lvlJc w:val="left"/>
      <w:pPr>
        <w:ind w:left="314" w:hanging="303"/>
      </w:pPr>
      <w:rPr>
        <w:rFonts w:ascii="Symbol" w:eastAsia="Symbol" w:hAnsi="Symbol" w:cs="Symbol" w:hint="default"/>
        <w:w w:val="100"/>
        <w:sz w:val="22"/>
        <w:szCs w:val="22"/>
        <w:lang w:val="el-GR" w:eastAsia="en-US" w:bidi="ar-SA"/>
      </w:rPr>
    </w:lvl>
    <w:lvl w:ilvl="1" w:tplc="5C8257FE">
      <w:numFmt w:val="bullet"/>
      <w:lvlText w:val="•"/>
      <w:lvlJc w:val="left"/>
      <w:pPr>
        <w:ind w:left="883" w:hanging="303"/>
      </w:pPr>
      <w:rPr>
        <w:rFonts w:hint="default"/>
        <w:lang w:val="el-GR" w:eastAsia="en-US" w:bidi="ar-SA"/>
      </w:rPr>
    </w:lvl>
    <w:lvl w:ilvl="2" w:tplc="1792C060">
      <w:numFmt w:val="bullet"/>
      <w:lvlText w:val="•"/>
      <w:lvlJc w:val="left"/>
      <w:pPr>
        <w:ind w:left="1446" w:hanging="303"/>
      </w:pPr>
      <w:rPr>
        <w:rFonts w:hint="default"/>
        <w:lang w:val="el-GR" w:eastAsia="en-US" w:bidi="ar-SA"/>
      </w:rPr>
    </w:lvl>
    <w:lvl w:ilvl="3" w:tplc="9BFA3E2A">
      <w:numFmt w:val="bullet"/>
      <w:lvlText w:val="•"/>
      <w:lvlJc w:val="left"/>
      <w:pPr>
        <w:ind w:left="2009" w:hanging="303"/>
      </w:pPr>
      <w:rPr>
        <w:rFonts w:hint="default"/>
        <w:lang w:val="el-GR" w:eastAsia="en-US" w:bidi="ar-SA"/>
      </w:rPr>
    </w:lvl>
    <w:lvl w:ilvl="4" w:tplc="531001DE">
      <w:numFmt w:val="bullet"/>
      <w:lvlText w:val="•"/>
      <w:lvlJc w:val="left"/>
      <w:pPr>
        <w:ind w:left="2573" w:hanging="303"/>
      </w:pPr>
      <w:rPr>
        <w:rFonts w:hint="default"/>
        <w:lang w:val="el-GR" w:eastAsia="en-US" w:bidi="ar-SA"/>
      </w:rPr>
    </w:lvl>
    <w:lvl w:ilvl="5" w:tplc="DBBC7DA0">
      <w:numFmt w:val="bullet"/>
      <w:lvlText w:val="•"/>
      <w:lvlJc w:val="left"/>
      <w:pPr>
        <w:ind w:left="3136" w:hanging="303"/>
      </w:pPr>
      <w:rPr>
        <w:rFonts w:hint="default"/>
        <w:lang w:val="el-GR" w:eastAsia="en-US" w:bidi="ar-SA"/>
      </w:rPr>
    </w:lvl>
    <w:lvl w:ilvl="6" w:tplc="CEFA0418">
      <w:numFmt w:val="bullet"/>
      <w:lvlText w:val="•"/>
      <w:lvlJc w:val="left"/>
      <w:pPr>
        <w:ind w:left="3699" w:hanging="303"/>
      </w:pPr>
      <w:rPr>
        <w:rFonts w:hint="default"/>
        <w:lang w:val="el-GR" w:eastAsia="en-US" w:bidi="ar-SA"/>
      </w:rPr>
    </w:lvl>
    <w:lvl w:ilvl="7" w:tplc="84BCAE80">
      <w:numFmt w:val="bullet"/>
      <w:lvlText w:val="•"/>
      <w:lvlJc w:val="left"/>
      <w:pPr>
        <w:ind w:left="4263" w:hanging="303"/>
      </w:pPr>
      <w:rPr>
        <w:rFonts w:hint="default"/>
        <w:lang w:val="el-GR" w:eastAsia="en-US" w:bidi="ar-SA"/>
      </w:rPr>
    </w:lvl>
    <w:lvl w:ilvl="8" w:tplc="F378C7A8">
      <w:numFmt w:val="bullet"/>
      <w:lvlText w:val="•"/>
      <w:lvlJc w:val="left"/>
      <w:pPr>
        <w:ind w:left="4826" w:hanging="303"/>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37"/>
    <w:rsid w:val="00285B37"/>
    <w:rsid w:val="002E1C24"/>
    <w:rsid w:val="004920FF"/>
    <w:rsid w:val="004E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0E8F"/>
  <w15:chartTrackingRefBased/>
  <w15:docId w15:val="{CED580DF-5B8B-495B-90BC-7AFCCDA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24"/>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2">
    <w:name w:val="Table Normal2"/>
    <w:uiPriority w:val="2"/>
    <w:semiHidden/>
    <w:unhideWhenUsed/>
    <w:qFormat/>
    <w:rsid w:val="002E1C2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header"/>
    <w:basedOn w:val="a"/>
    <w:link w:val="Char"/>
    <w:uiPriority w:val="99"/>
    <w:unhideWhenUsed/>
    <w:rsid w:val="002E1C24"/>
    <w:pPr>
      <w:tabs>
        <w:tab w:val="center" w:pos="4680"/>
        <w:tab w:val="right" w:pos="9360"/>
      </w:tabs>
      <w:spacing w:after="0" w:line="240" w:lineRule="auto"/>
    </w:pPr>
  </w:style>
  <w:style w:type="character" w:customStyle="1" w:styleId="Char">
    <w:name w:val="Κεφαλίδα Char"/>
    <w:basedOn w:val="a0"/>
    <w:link w:val="a3"/>
    <w:uiPriority w:val="99"/>
    <w:rsid w:val="002E1C24"/>
    <w:rPr>
      <w:rFonts w:ascii="Calibri" w:eastAsia="Calibri" w:hAnsi="Calibri" w:cs="Times New Roman"/>
      <w:lang w:val="el-GR"/>
    </w:rPr>
  </w:style>
  <w:style w:type="paragraph" w:styleId="a4">
    <w:name w:val="footer"/>
    <w:basedOn w:val="a"/>
    <w:link w:val="Char0"/>
    <w:uiPriority w:val="99"/>
    <w:unhideWhenUsed/>
    <w:rsid w:val="002E1C24"/>
    <w:pPr>
      <w:tabs>
        <w:tab w:val="center" w:pos="4680"/>
        <w:tab w:val="right" w:pos="9360"/>
      </w:tabs>
      <w:spacing w:after="0" w:line="240" w:lineRule="auto"/>
    </w:pPr>
  </w:style>
  <w:style w:type="character" w:customStyle="1" w:styleId="Char0">
    <w:name w:val="Υποσέλιδο Char"/>
    <w:basedOn w:val="a0"/>
    <w:link w:val="a4"/>
    <w:uiPriority w:val="99"/>
    <w:rsid w:val="002E1C24"/>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ΕΛΚΕ</cp:lastModifiedBy>
  <cp:revision>2</cp:revision>
  <dcterms:created xsi:type="dcterms:W3CDTF">2020-07-30T07:33:00Z</dcterms:created>
  <dcterms:modified xsi:type="dcterms:W3CDTF">2020-07-30T07:34:00Z</dcterms:modified>
</cp:coreProperties>
</file>