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FB2" w:rsidRDefault="00BB6EDE" w:rsidP="00BB6EDE">
      <w:pPr>
        <w:pStyle w:val="a3"/>
        <w:spacing w:before="0"/>
        <w:jc w:val="center"/>
        <w:rPr>
          <w:rFonts w:asciiTheme="minorHAnsi" w:hAnsiTheme="minorHAnsi" w:cstheme="minorHAnsi"/>
          <w:b/>
          <w:sz w:val="22"/>
          <w:szCs w:val="22"/>
        </w:rPr>
      </w:pPr>
      <w:r w:rsidRPr="006759D5">
        <w:rPr>
          <w:rFonts w:asciiTheme="minorHAnsi" w:hAnsiTheme="minorHAnsi" w:cstheme="minorHAnsi"/>
          <w:b/>
          <w:sz w:val="22"/>
          <w:szCs w:val="22"/>
        </w:rPr>
        <w:t>ΠΙΝΑΚΑΣ ΣΥΜΜΟΡΦΩΣΗΣ – ΥΠΟΧΡΕΩΣΕΙΣ ΑΝΑΔΟΧΟΥ</w:t>
      </w:r>
    </w:p>
    <w:p w:rsidR="008A00EA" w:rsidRDefault="008A00EA" w:rsidP="00BB6EDE">
      <w:pPr>
        <w:pStyle w:val="a3"/>
        <w:spacing w:before="0"/>
        <w:jc w:val="center"/>
        <w:rPr>
          <w:rFonts w:asciiTheme="minorHAnsi" w:hAnsiTheme="minorHAnsi" w:cstheme="minorHAnsi"/>
          <w:b/>
          <w:sz w:val="22"/>
          <w:szCs w:val="22"/>
        </w:rPr>
      </w:pPr>
    </w:p>
    <w:p w:rsidR="008A00EA" w:rsidRDefault="008A00EA" w:rsidP="00BB6EDE">
      <w:pPr>
        <w:pStyle w:val="a3"/>
        <w:spacing w:before="0"/>
        <w:jc w:val="center"/>
        <w:rPr>
          <w:rFonts w:asciiTheme="minorHAnsi" w:hAnsiTheme="minorHAnsi" w:cstheme="minorHAnsi"/>
          <w:b/>
          <w:sz w:val="22"/>
          <w:szCs w:val="22"/>
        </w:rPr>
      </w:pPr>
    </w:p>
    <w:tbl>
      <w:tblPr>
        <w:tblStyle w:val="TableNormal6"/>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3"/>
        <w:gridCol w:w="1897"/>
        <w:gridCol w:w="1155"/>
        <w:gridCol w:w="1344"/>
      </w:tblGrid>
      <w:tr w:rsidR="008A00EA" w:rsidRPr="008A00EA" w:rsidTr="00453299">
        <w:trPr>
          <w:trHeight w:val="518"/>
        </w:trPr>
        <w:tc>
          <w:tcPr>
            <w:tcW w:w="5963" w:type="dxa"/>
          </w:tcPr>
          <w:p w:rsidR="008A00EA" w:rsidRPr="008A00EA" w:rsidRDefault="008A00EA" w:rsidP="008A00EA">
            <w:pPr>
              <w:spacing w:line="264" w:lineRule="exact"/>
              <w:ind w:left="30"/>
              <w:rPr>
                <w:rFonts w:asciiTheme="minorHAnsi" w:eastAsia="Tahoma" w:hAnsiTheme="minorHAnsi" w:cstheme="minorHAnsi"/>
                <w:b/>
              </w:rPr>
            </w:pPr>
            <w:r w:rsidRPr="008A00EA">
              <w:rPr>
                <w:rFonts w:asciiTheme="minorHAnsi" w:eastAsia="Tahoma" w:hAnsiTheme="minorHAnsi" w:cstheme="minorHAnsi"/>
                <w:b/>
              </w:rPr>
              <w:t>ΑΠΑΙΤΗΣΕΙΣ</w:t>
            </w:r>
          </w:p>
        </w:tc>
        <w:tc>
          <w:tcPr>
            <w:tcW w:w="1897" w:type="dxa"/>
          </w:tcPr>
          <w:p w:rsidR="008A00EA" w:rsidRPr="008A00EA" w:rsidRDefault="008A00EA" w:rsidP="008A00EA">
            <w:pPr>
              <w:spacing w:before="99"/>
              <w:ind w:left="338" w:right="328"/>
              <w:jc w:val="center"/>
              <w:rPr>
                <w:rFonts w:asciiTheme="minorHAnsi" w:eastAsia="Tahoma" w:hAnsiTheme="minorHAnsi" w:cstheme="minorHAnsi"/>
                <w:b/>
              </w:rPr>
            </w:pPr>
            <w:r w:rsidRPr="008A00EA">
              <w:rPr>
                <w:rFonts w:asciiTheme="minorHAnsi" w:eastAsia="Tahoma" w:hAnsiTheme="minorHAnsi" w:cstheme="minorHAnsi"/>
                <w:b/>
              </w:rPr>
              <w:t>Απαίτηση</w:t>
            </w:r>
          </w:p>
        </w:tc>
        <w:tc>
          <w:tcPr>
            <w:tcW w:w="1155" w:type="dxa"/>
          </w:tcPr>
          <w:p w:rsidR="008A00EA" w:rsidRPr="008A00EA" w:rsidRDefault="008A00EA" w:rsidP="008A00EA">
            <w:pPr>
              <w:spacing w:before="99"/>
              <w:ind w:left="28"/>
              <w:rPr>
                <w:rFonts w:asciiTheme="minorHAnsi" w:eastAsia="Tahoma" w:hAnsiTheme="minorHAnsi" w:cstheme="minorHAnsi"/>
                <w:b/>
              </w:rPr>
            </w:pPr>
            <w:r w:rsidRPr="008A00EA">
              <w:rPr>
                <w:rFonts w:asciiTheme="minorHAnsi" w:eastAsia="Tahoma" w:hAnsiTheme="minorHAnsi" w:cstheme="minorHAnsi"/>
                <w:b/>
              </w:rPr>
              <w:t>Απάντηση</w:t>
            </w:r>
          </w:p>
        </w:tc>
        <w:tc>
          <w:tcPr>
            <w:tcW w:w="1344" w:type="dxa"/>
          </w:tcPr>
          <w:p w:rsidR="008A00EA" w:rsidRPr="008A00EA" w:rsidRDefault="008A00EA" w:rsidP="008A00EA">
            <w:pPr>
              <w:spacing w:before="99"/>
              <w:ind w:left="30"/>
              <w:rPr>
                <w:rFonts w:asciiTheme="minorHAnsi" w:eastAsia="Tahoma" w:hAnsiTheme="minorHAnsi" w:cstheme="minorHAnsi"/>
                <w:b/>
              </w:rPr>
            </w:pPr>
            <w:r w:rsidRPr="008A00EA">
              <w:rPr>
                <w:rFonts w:asciiTheme="minorHAnsi" w:eastAsia="Tahoma" w:hAnsiTheme="minorHAnsi" w:cstheme="minorHAnsi"/>
                <w:b/>
              </w:rPr>
              <w:t>Παραπομπή</w:t>
            </w:r>
          </w:p>
        </w:tc>
      </w:tr>
      <w:tr w:rsidR="008A00EA" w:rsidRPr="008A00EA" w:rsidTr="00453299">
        <w:trPr>
          <w:trHeight w:val="517"/>
        </w:trPr>
        <w:tc>
          <w:tcPr>
            <w:tcW w:w="5963" w:type="dxa"/>
          </w:tcPr>
          <w:p w:rsidR="008A00EA" w:rsidRPr="008A00EA" w:rsidRDefault="008A00EA" w:rsidP="008A00EA">
            <w:pPr>
              <w:spacing w:line="264" w:lineRule="exact"/>
              <w:ind w:left="30"/>
              <w:rPr>
                <w:rFonts w:asciiTheme="minorHAnsi" w:eastAsia="Tahoma" w:hAnsiTheme="minorHAnsi" w:cstheme="minorHAnsi"/>
              </w:rPr>
            </w:pPr>
            <w:r w:rsidRPr="008A00EA">
              <w:rPr>
                <w:rFonts w:asciiTheme="minorHAnsi" w:eastAsia="Tahoma" w:hAnsiTheme="minorHAnsi" w:cstheme="minorHAnsi"/>
              </w:rPr>
              <w:t xml:space="preserve">1. </w:t>
            </w:r>
            <w:r w:rsidRPr="008A00EA">
              <w:rPr>
                <w:rFonts w:asciiTheme="minorHAnsi" w:eastAsia="Tahoma" w:hAnsiTheme="minorHAnsi" w:cstheme="minorHAnsi"/>
                <w:b/>
              </w:rPr>
              <w:t>Περιγραφή Αντικειμένου</w:t>
            </w:r>
          </w:p>
        </w:tc>
        <w:tc>
          <w:tcPr>
            <w:tcW w:w="1897" w:type="dxa"/>
          </w:tcPr>
          <w:p w:rsidR="008A00EA" w:rsidRPr="008A00EA" w:rsidRDefault="008A00EA" w:rsidP="008A00EA">
            <w:pPr>
              <w:rPr>
                <w:rFonts w:asciiTheme="minorHAnsi" w:eastAsia="Tahoma" w:hAnsiTheme="minorHAnsi" w:cstheme="minorHAnsi"/>
              </w:rPr>
            </w:pPr>
          </w:p>
        </w:tc>
        <w:tc>
          <w:tcPr>
            <w:tcW w:w="1155" w:type="dxa"/>
          </w:tcPr>
          <w:p w:rsidR="008A00EA" w:rsidRPr="008A00EA" w:rsidRDefault="008A00EA" w:rsidP="008A00EA">
            <w:pPr>
              <w:rPr>
                <w:rFonts w:asciiTheme="minorHAnsi" w:eastAsia="Tahoma" w:hAnsiTheme="minorHAnsi" w:cstheme="minorHAnsi"/>
              </w:rPr>
            </w:pPr>
          </w:p>
        </w:tc>
        <w:tc>
          <w:tcPr>
            <w:tcW w:w="1344" w:type="dxa"/>
          </w:tcPr>
          <w:p w:rsidR="008A00EA" w:rsidRPr="008A00EA" w:rsidRDefault="008A00EA" w:rsidP="008A00EA">
            <w:pPr>
              <w:rPr>
                <w:rFonts w:asciiTheme="minorHAnsi" w:eastAsia="Tahoma" w:hAnsiTheme="minorHAnsi" w:cstheme="minorHAnsi"/>
              </w:rPr>
            </w:pPr>
          </w:p>
        </w:tc>
      </w:tr>
      <w:tr w:rsidR="008A00EA" w:rsidRPr="008A00EA" w:rsidTr="00453299">
        <w:trPr>
          <w:trHeight w:val="2911"/>
        </w:trPr>
        <w:tc>
          <w:tcPr>
            <w:tcW w:w="5963" w:type="dxa"/>
          </w:tcPr>
          <w:p w:rsidR="008A00EA" w:rsidRPr="008A00EA" w:rsidRDefault="008A00EA" w:rsidP="008A00EA">
            <w:pPr>
              <w:tabs>
                <w:tab w:val="left" w:pos="8789"/>
              </w:tabs>
              <w:spacing w:before="108" w:after="120" w:line="249" w:lineRule="auto"/>
              <w:ind w:right="81"/>
              <w:jc w:val="both"/>
              <w:rPr>
                <w:rFonts w:asciiTheme="minorHAnsi" w:eastAsia="Calibri" w:hAnsiTheme="minorHAnsi" w:cstheme="minorHAnsi"/>
              </w:rPr>
            </w:pPr>
            <w:r w:rsidRPr="008A00EA">
              <w:rPr>
                <w:rFonts w:asciiTheme="minorHAnsi" w:eastAsia="Tahoma" w:hAnsiTheme="minorHAnsi" w:cstheme="minorHAnsi"/>
              </w:rPr>
              <w:t>Αντικείμενο της παρούσας σύμβαση είναι η Μεταφορά φοιτητών με αναπηρία (κινητική-προβλήματα όρασης /ΑΜΕΑ)</w:t>
            </w:r>
            <w:r w:rsidRPr="008A00EA">
              <w:rPr>
                <w:rFonts w:asciiTheme="minorHAnsi" w:eastAsia="Calibri" w:hAnsiTheme="minorHAnsi" w:cstheme="minorHAnsi"/>
                <w:w w:val="105"/>
              </w:rPr>
              <w:t xml:space="preserve"> από </w:t>
            </w:r>
            <w:r w:rsidR="00E12776">
              <w:rPr>
                <w:rFonts w:asciiTheme="minorHAnsi" w:eastAsia="Calibri" w:hAnsiTheme="minorHAnsi" w:cstheme="minorHAnsi"/>
                <w:w w:val="105"/>
              </w:rPr>
              <w:t xml:space="preserve">τον τόπο κατοικίας τους εντός του Δήμου </w:t>
            </w:r>
            <w:proofErr w:type="spellStart"/>
            <w:r w:rsidR="00E12776">
              <w:rPr>
                <w:rFonts w:asciiTheme="minorHAnsi" w:eastAsia="Calibri" w:hAnsiTheme="minorHAnsi" w:cstheme="minorHAnsi"/>
                <w:w w:val="105"/>
              </w:rPr>
              <w:t>Πατρέων</w:t>
            </w:r>
            <w:proofErr w:type="spellEnd"/>
            <w:r w:rsidRPr="008A00EA">
              <w:rPr>
                <w:rFonts w:asciiTheme="minorHAnsi" w:eastAsia="Calibri" w:hAnsiTheme="minorHAnsi" w:cstheme="minorHAnsi"/>
                <w:w w:val="105"/>
              </w:rPr>
              <w:t xml:space="preserve"> προς τις εγκαταστάσεις του Πανεπιστημίου Πατρών στο Ρίο και στο Κουκούλι και αντιστρόφως, για το ακαδημαϊκό έτος 2020-2021, με όχημα Ε.Δ.Χ.</w:t>
            </w:r>
            <w:r w:rsidRPr="008A00EA">
              <w:rPr>
                <w:rFonts w:asciiTheme="minorHAnsi" w:eastAsia="Tahoma" w:hAnsiTheme="minorHAnsi" w:cstheme="minorHAnsi"/>
              </w:rPr>
              <w:t>, για τις διαδρομές, όπως αυτές ορίζονται στον πίνακα Δρομολογίων Παράρτημα Β.</w:t>
            </w:r>
            <w:r w:rsidRPr="008A00EA">
              <w:rPr>
                <w:rFonts w:asciiTheme="minorHAnsi" w:eastAsia="Calibri" w:hAnsiTheme="minorHAnsi" w:cstheme="minorHAnsi"/>
                <w:w w:val="105"/>
              </w:rPr>
              <w:t xml:space="preserve"> Θα υπάρχει </w:t>
            </w:r>
            <w:r w:rsidRPr="008A00EA">
              <w:rPr>
                <w:rFonts w:asciiTheme="minorHAnsi" w:eastAsia="Tahoma" w:hAnsiTheme="minorHAnsi" w:cstheme="minorHAnsi"/>
              </w:rPr>
              <w:t>δυνατότητα αναπροσαρμογής των δρομολογίων σχετικά με τις ώρες και τις ημέρες ανάλογα με τις ακαδημαϊκές ανάγκες των ωφελούμενων φοιτητών (μαθήματα, εξετάσεις). Η οριστικοποίηση των ωρών και ημερών μεταφοράς των φοιτητών θα πραγματοποιηθεί μετά την καταγραφή των ακαδημαϊκών αναγκών των ωφελούμενων φοιτητών, στην αρχή του ακαδημαϊκού έτους.</w:t>
            </w:r>
          </w:p>
          <w:p w:rsidR="008A00EA" w:rsidRPr="008A00EA" w:rsidRDefault="008A00EA" w:rsidP="008A00EA">
            <w:pPr>
              <w:tabs>
                <w:tab w:val="left" w:pos="8789"/>
              </w:tabs>
              <w:spacing w:after="120" w:line="252" w:lineRule="auto"/>
              <w:ind w:right="81"/>
              <w:jc w:val="both"/>
              <w:rPr>
                <w:rFonts w:asciiTheme="minorHAnsi" w:eastAsia="Tahoma" w:hAnsiTheme="minorHAnsi" w:cstheme="minorHAnsi"/>
              </w:rPr>
            </w:pPr>
            <w:r w:rsidRPr="008A00EA">
              <w:rPr>
                <w:rFonts w:asciiTheme="minorHAnsi" w:eastAsia="Tahoma" w:hAnsiTheme="minorHAnsi" w:cstheme="minorHAnsi"/>
              </w:rPr>
              <w:t xml:space="preserve"> Ειδικότερα, ο ανάδοχος αναλαμβάνει την υποχρέωση να διαθέτει για όλη τη διάρκεια της σύμβασης το απαιτούμενο όχημα για τη μεταφορά των ΑΜΕΑ φοιτητών για τα δρομολόγια που του έχουν ανατεθεί</w:t>
            </w:r>
          </w:p>
        </w:tc>
        <w:tc>
          <w:tcPr>
            <w:tcW w:w="1897" w:type="dxa"/>
          </w:tcPr>
          <w:p w:rsidR="008A00EA" w:rsidRPr="008A00EA" w:rsidRDefault="008A00EA" w:rsidP="008A00EA">
            <w:pPr>
              <w:rPr>
                <w:rFonts w:asciiTheme="minorHAnsi" w:eastAsia="Tahoma" w:hAnsiTheme="minorHAnsi" w:cstheme="minorHAnsi"/>
                <w:b/>
              </w:rPr>
            </w:pPr>
          </w:p>
          <w:p w:rsidR="008A00EA" w:rsidRPr="008A00EA" w:rsidRDefault="008A00EA" w:rsidP="008A00EA">
            <w:pPr>
              <w:rPr>
                <w:rFonts w:asciiTheme="minorHAnsi" w:eastAsia="Tahoma" w:hAnsiTheme="minorHAnsi" w:cstheme="minorHAnsi"/>
                <w:b/>
              </w:rPr>
            </w:pPr>
          </w:p>
          <w:p w:rsidR="008A00EA" w:rsidRPr="008A00EA" w:rsidRDefault="008A00EA" w:rsidP="008A00EA">
            <w:pPr>
              <w:rPr>
                <w:rFonts w:asciiTheme="minorHAnsi" w:eastAsia="Tahoma" w:hAnsiTheme="minorHAnsi" w:cstheme="minorHAnsi"/>
                <w:b/>
              </w:rPr>
            </w:pPr>
          </w:p>
          <w:p w:rsidR="008A00EA" w:rsidRPr="008A00EA" w:rsidRDefault="008A00EA" w:rsidP="008A00EA">
            <w:pPr>
              <w:spacing w:before="8"/>
              <w:rPr>
                <w:rFonts w:asciiTheme="minorHAnsi" w:eastAsia="Tahoma" w:hAnsiTheme="minorHAnsi" w:cstheme="minorHAnsi"/>
                <w:b/>
              </w:rPr>
            </w:pPr>
          </w:p>
          <w:p w:rsidR="008A00EA" w:rsidRPr="008A00EA" w:rsidRDefault="008A00EA" w:rsidP="008A00EA">
            <w:pPr>
              <w:ind w:left="337" w:right="328"/>
              <w:jc w:val="center"/>
              <w:rPr>
                <w:rFonts w:asciiTheme="minorHAnsi" w:eastAsia="Tahoma" w:hAnsiTheme="minorHAnsi" w:cstheme="minorHAnsi"/>
              </w:rPr>
            </w:pPr>
            <w:r w:rsidRPr="008A00EA">
              <w:rPr>
                <w:rFonts w:asciiTheme="minorHAnsi" w:eastAsia="Tahoma" w:hAnsiTheme="minorHAnsi" w:cstheme="minorHAnsi"/>
              </w:rPr>
              <w:t>ΝΑΙ</w:t>
            </w:r>
          </w:p>
        </w:tc>
        <w:tc>
          <w:tcPr>
            <w:tcW w:w="1155" w:type="dxa"/>
          </w:tcPr>
          <w:p w:rsidR="008A00EA" w:rsidRPr="008A00EA" w:rsidRDefault="008A00EA" w:rsidP="008A00EA">
            <w:pPr>
              <w:rPr>
                <w:rFonts w:asciiTheme="minorHAnsi" w:eastAsia="Tahoma" w:hAnsiTheme="minorHAnsi" w:cstheme="minorHAnsi"/>
              </w:rPr>
            </w:pPr>
          </w:p>
        </w:tc>
        <w:tc>
          <w:tcPr>
            <w:tcW w:w="1344" w:type="dxa"/>
          </w:tcPr>
          <w:p w:rsidR="008A00EA" w:rsidRPr="008A00EA" w:rsidRDefault="008A00EA" w:rsidP="008A00EA">
            <w:pPr>
              <w:rPr>
                <w:rFonts w:asciiTheme="minorHAnsi" w:eastAsia="Tahoma" w:hAnsiTheme="minorHAnsi" w:cstheme="minorHAnsi"/>
              </w:rPr>
            </w:pPr>
          </w:p>
        </w:tc>
      </w:tr>
      <w:tr w:rsidR="008A00EA" w:rsidRPr="008A00EA" w:rsidTr="00453299">
        <w:trPr>
          <w:trHeight w:val="517"/>
        </w:trPr>
        <w:tc>
          <w:tcPr>
            <w:tcW w:w="5963" w:type="dxa"/>
          </w:tcPr>
          <w:p w:rsidR="008A00EA" w:rsidRPr="008A00EA" w:rsidRDefault="008A00EA" w:rsidP="008A00EA">
            <w:pPr>
              <w:spacing w:line="264" w:lineRule="exact"/>
              <w:ind w:left="30"/>
              <w:rPr>
                <w:rFonts w:asciiTheme="minorHAnsi" w:eastAsia="Tahoma" w:hAnsiTheme="minorHAnsi" w:cstheme="minorHAnsi"/>
              </w:rPr>
            </w:pPr>
            <w:r w:rsidRPr="008A00EA">
              <w:rPr>
                <w:rFonts w:asciiTheme="minorHAnsi" w:eastAsia="Tahoma" w:hAnsiTheme="minorHAnsi" w:cstheme="minorHAnsi"/>
                <w:b/>
              </w:rPr>
              <w:t>2.</w:t>
            </w:r>
            <w:r w:rsidRPr="008A00EA">
              <w:rPr>
                <w:rFonts w:asciiTheme="minorHAnsi" w:eastAsia="Tahoma" w:hAnsiTheme="minorHAnsi" w:cstheme="minorHAnsi"/>
              </w:rPr>
              <w:t xml:space="preserve"> </w:t>
            </w:r>
            <w:r w:rsidRPr="008A00EA">
              <w:rPr>
                <w:rFonts w:asciiTheme="minorHAnsi" w:eastAsia="Tahoma" w:hAnsiTheme="minorHAnsi" w:cstheme="minorHAnsi"/>
                <w:b/>
              </w:rPr>
              <w:t>Δρομολόγια – Διαδρομή λεωφορείου</w:t>
            </w:r>
          </w:p>
        </w:tc>
        <w:tc>
          <w:tcPr>
            <w:tcW w:w="1897" w:type="dxa"/>
          </w:tcPr>
          <w:p w:rsidR="008A00EA" w:rsidRPr="008A00EA" w:rsidRDefault="008A00EA" w:rsidP="008A00EA">
            <w:pPr>
              <w:rPr>
                <w:rFonts w:asciiTheme="minorHAnsi" w:eastAsia="Tahoma" w:hAnsiTheme="minorHAnsi" w:cstheme="minorHAnsi"/>
              </w:rPr>
            </w:pPr>
          </w:p>
        </w:tc>
        <w:tc>
          <w:tcPr>
            <w:tcW w:w="1155" w:type="dxa"/>
          </w:tcPr>
          <w:p w:rsidR="008A00EA" w:rsidRPr="008A00EA" w:rsidRDefault="008A00EA" w:rsidP="008A00EA">
            <w:pPr>
              <w:rPr>
                <w:rFonts w:asciiTheme="minorHAnsi" w:eastAsia="Tahoma" w:hAnsiTheme="minorHAnsi" w:cstheme="minorHAnsi"/>
              </w:rPr>
            </w:pPr>
          </w:p>
        </w:tc>
        <w:tc>
          <w:tcPr>
            <w:tcW w:w="1344" w:type="dxa"/>
          </w:tcPr>
          <w:p w:rsidR="008A00EA" w:rsidRPr="008A00EA" w:rsidRDefault="008A00EA" w:rsidP="008A00EA">
            <w:pPr>
              <w:rPr>
                <w:rFonts w:asciiTheme="minorHAnsi" w:eastAsia="Tahoma" w:hAnsiTheme="minorHAnsi" w:cstheme="minorHAnsi"/>
              </w:rPr>
            </w:pPr>
          </w:p>
        </w:tc>
      </w:tr>
      <w:tr w:rsidR="008A00EA" w:rsidRPr="008A00EA" w:rsidTr="00453299">
        <w:trPr>
          <w:trHeight w:val="518"/>
        </w:trPr>
        <w:tc>
          <w:tcPr>
            <w:tcW w:w="5963" w:type="dxa"/>
          </w:tcPr>
          <w:p w:rsidR="008A00EA" w:rsidRPr="008A00EA" w:rsidRDefault="008A00EA" w:rsidP="008A00EA">
            <w:pPr>
              <w:spacing w:line="360" w:lineRule="auto"/>
              <w:ind w:left="30"/>
              <w:jc w:val="both"/>
              <w:rPr>
                <w:rFonts w:asciiTheme="minorHAnsi" w:eastAsia="Tahoma" w:hAnsiTheme="minorHAnsi" w:cstheme="minorHAnsi"/>
              </w:rPr>
            </w:pPr>
            <w:r w:rsidRPr="008A00EA">
              <w:rPr>
                <w:rFonts w:asciiTheme="minorHAnsi" w:eastAsia="Tahoma" w:hAnsiTheme="minorHAnsi" w:cstheme="minorHAnsi"/>
              </w:rPr>
              <w:t xml:space="preserve">Το όχημα θα παραλαμβάνει τους μεταφερόμενους </w:t>
            </w:r>
            <w:r w:rsidR="00E12776">
              <w:rPr>
                <w:rFonts w:asciiTheme="minorHAnsi" w:eastAsia="Tahoma" w:hAnsiTheme="minorHAnsi" w:cstheme="minorHAnsi"/>
              </w:rPr>
              <w:t xml:space="preserve">από τον τόπο κατοικίας τους εντός του Δήμου </w:t>
            </w:r>
            <w:proofErr w:type="spellStart"/>
            <w:r w:rsidR="00E12776">
              <w:rPr>
                <w:rFonts w:asciiTheme="minorHAnsi" w:eastAsia="Tahoma" w:hAnsiTheme="minorHAnsi" w:cstheme="minorHAnsi"/>
              </w:rPr>
              <w:t>Πατρέων</w:t>
            </w:r>
            <w:proofErr w:type="spellEnd"/>
            <w:r w:rsidR="00E12776">
              <w:rPr>
                <w:rFonts w:asciiTheme="minorHAnsi" w:eastAsia="Tahoma" w:hAnsiTheme="minorHAnsi" w:cstheme="minorHAnsi"/>
              </w:rPr>
              <w:t xml:space="preserve">. </w:t>
            </w:r>
            <w:r w:rsidRPr="008A00EA">
              <w:rPr>
                <w:rFonts w:asciiTheme="minorHAnsi" w:eastAsia="Tahoma" w:hAnsiTheme="minorHAnsi" w:cstheme="minorHAnsi"/>
              </w:rPr>
              <w:t>Κατά την επιστροφή θα παραδίδονται  στα σημεία, από τα οποία είχαν παραληφθεί.</w:t>
            </w:r>
          </w:p>
        </w:tc>
        <w:tc>
          <w:tcPr>
            <w:tcW w:w="1897" w:type="dxa"/>
          </w:tcPr>
          <w:p w:rsidR="008A00EA" w:rsidRPr="008A00EA" w:rsidRDefault="008A00EA" w:rsidP="008A00EA">
            <w:pPr>
              <w:rPr>
                <w:rFonts w:asciiTheme="minorHAnsi" w:eastAsia="Tahoma" w:hAnsiTheme="minorHAnsi" w:cstheme="minorHAnsi"/>
              </w:rPr>
            </w:pPr>
          </w:p>
        </w:tc>
        <w:tc>
          <w:tcPr>
            <w:tcW w:w="1155" w:type="dxa"/>
          </w:tcPr>
          <w:p w:rsidR="008A00EA" w:rsidRPr="008A00EA" w:rsidRDefault="008A00EA" w:rsidP="008A00EA">
            <w:pPr>
              <w:rPr>
                <w:rFonts w:asciiTheme="minorHAnsi" w:eastAsia="Tahoma" w:hAnsiTheme="minorHAnsi" w:cstheme="minorHAnsi"/>
              </w:rPr>
            </w:pPr>
          </w:p>
        </w:tc>
        <w:tc>
          <w:tcPr>
            <w:tcW w:w="1344" w:type="dxa"/>
          </w:tcPr>
          <w:p w:rsidR="008A00EA" w:rsidRPr="008A00EA" w:rsidRDefault="008A00EA" w:rsidP="008A00EA">
            <w:pPr>
              <w:rPr>
                <w:rFonts w:asciiTheme="minorHAnsi" w:eastAsia="Tahoma" w:hAnsiTheme="minorHAnsi" w:cstheme="minorHAnsi"/>
              </w:rPr>
            </w:pPr>
          </w:p>
        </w:tc>
      </w:tr>
      <w:tr w:rsidR="008A00EA" w:rsidRPr="008A00EA" w:rsidTr="00453299">
        <w:trPr>
          <w:trHeight w:val="518"/>
        </w:trPr>
        <w:tc>
          <w:tcPr>
            <w:tcW w:w="5963" w:type="dxa"/>
          </w:tcPr>
          <w:p w:rsidR="008A00EA" w:rsidRPr="008A00EA" w:rsidRDefault="008A00EA" w:rsidP="008A00EA">
            <w:pPr>
              <w:spacing w:line="264" w:lineRule="exact"/>
              <w:ind w:left="30"/>
              <w:rPr>
                <w:rFonts w:asciiTheme="minorHAnsi" w:eastAsia="Tahoma" w:hAnsiTheme="minorHAnsi" w:cstheme="minorHAnsi"/>
                <w:b/>
              </w:rPr>
            </w:pPr>
            <w:r w:rsidRPr="008A00EA">
              <w:rPr>
                <w:rFonts w:asciiTheme="minorHAnsi" w:eastAsia="Tahoma" w:hAnsiTheme="minorHAnsi" w:cstheme="minorHAnsi"/>
                <w:b/>
              </w:rPr>
              <w:t>3. Τήρηση ωραρίων</w:t>
            </w:r>
          </w:p>
        </w:tc>
        <w:tc>
          <w:tcPr>
            <w:tcW w:w="1897" w:type="dxa"/>
          </w:tcPr>
          <w:p w:rsidR="008A00EA" w:rsidRPr="008A00EA" w:rsidRDefault="008A00EA" w:rsidP="008A00EA">
            <w:pPr>
              <w:rPr>
                <w:rFonts w:asciiTheme="minorHAnsi" w:eastAsia="Tahoma" w:hAnsiTheme="minorHAnsi" w:cstheme="minorHAnsi"/>
              </w:rPr>
            </w:pPr>
          </w:p>
        </w:tc>
        <w:tc>
          <w:tcPr>
            <w:tcW w:w="1155" w:type="dxa"/>
          </w:tcPr>
          <w:p w:rsidR="008A00EA" w:rsidRPr="008A00EA" w:rsidRDefault="008A00EA" w:rsidP="008A00EA">
            <w:pPr>
              <w:rPr>
                <w:rFonts w:asciiTheme="minorHAnsi" w:eastAsia="Tahoma" w:hAnsiTheme="minorHAnsi" w:cstheme="minorHAnsi"/>
              </w:rPr>
            </w:pPr>
          </w:p>
        </w:tc>
        <w:tc>
          <w:tcPr>
            <w:tcW w:w="1344" w:type="dxa"/>
          </w:tcPr>
          <w:p w:rsidR="008A00EA" w:rsidRPr="008A00EA" w:rsidRDefault="008A00EA" w:rsidP="008A00EA">
            <w:pPr>
              <w:rPr>
                <w:rFonts w:asciiTheme="minorHAnsi" w:eastAsia="Tahoma" w:hAnsiTheme="minorHAnsi" w:cstheme="minorHAnsi"/>
              </w:rPr>
            </w:pPr>
          </w:p>
        </w:tc>
      </w:tr>
      <w:tr w:rsidR="008A00EA" w:rsidRPr="008A00EA" w:rsidTr="00453299">
        <w:trPr>
          <w:trHeight w:val="1713"/>
        </w:trPr>
        <w:tc>
          <w:tcPr>
            <w:tcW w:w="5963" w:type="dxa"/>
          </w:tcPr>
          <w:p w:rsidR="008A00EA" w:rsidRPr="008A00EA" w:rsidRDefault="008A00EA" w:rsidP="008A00EA">
            <w:pPr>
              <w:spacing w:line="360" w:lineRule="auto"/>
              <w:ind w:left="30" w:right="16"/>
              <w:jc w:val="both"/>
              <w:rPr>
                <w:rFonts w:asciiTheme="minorHAnsi" w:eastAsia="Tahoma" w:hAnsiTheme="minorHAnsi" w:cstheme="minorHAnsi"/>
              </w:rPr>
            </w:pPr>
            <w:r w:rsidRPr="008A00EA">
              <w:rPr>
                <w:rFonts w:asciiTheme="minorHAnsi" w:eastAsia="Tahoma" w:hAnsiTheme="minorHAnsi" w:cstheme="minorHAnsi"/>
              </w:rPr>
              <w:t>3.1 Τα δρομολόγια πρέπει να εκτελούνται επιμελώς και χωρίς καθυστερήσεις. Ο ανάδοχος πρέπει να δώσει ιδιαίτερη προσοχή στην ακρίβεια της τήρησης του ωραρίου, γιατί από αυτήν εξαρτάται  η ασφαλής και απρόσκοπτη μεταφορά των φοιτητών με αναπηρία. Τυχόν απόκλιση ως προς την ώρα άφιξης ή αναχώρησης  δεν θα πρέπει να υπερβαίνει τα δεκαπέντε (15) λεπτά της ώρας.</w:t>
            </w:r>
          </w:p>
        </w:tc>
        <w:tc>
          <w:tcPr>
            <w:tcW w:w="1897" w:type="dxa"/>
          </w:tcPr>
          <w:p w:rsidR="008A00EA" w:rsidRPr="008A00EA" w:rsidRDefault="008A00EA" w:rsidP="008A00EA">
            <w:pPr>
              <w:rPr>
                <w:rFonts w:asciiTheme="minorHAnsi" w:eastAsia="Tahoma" w:hAnsiTheme="minorHAnsi" w:cstheme="minorHAnsi"/>
                <w:b/>
              </w:rPr>
            </w:pPr>
          </w:p>
          <w:p w:rsidR="008A00EA" w:rsidRPr="008A00EA" w:rsidRDefault="008A00EA" w:rsidP="008A00EA">
            <w:pPr>
              <w:spacing w:before="6"/>
              <w:rPr>
                <w:rFonts w:asciiTheme="minorHAnsi" w:eastAsia="Tahoma" w:hAnsiTheme="minorHAnsi" w:cstheme="minorHAnsi"/>
                <w:b/>
              </w:rPr>
            </w:pPr>
          </w:p>
          <w:p w:rsidR="008A00EA" w:rsidRPr="008A00EA" w:rsidRDefault="008A00EA" w:rsidP="008A00EA">
            <w:pPr>
              <w:ind w:left="337" w:right="328"/>
              <w:jc w:val="center"/>
              <w:rPr>
                <w:rFonts w:asciiTheme="minorHAnsi" w:eastAsia="Tahoma" w:hAnsiTheme="minorHAnsi" w:cstheme="minorHAnsi"/>
              </w:rPr>
            </w:pPr>
            <w:r w:rsidRPr="008A00EA">
              <w:rPr>
                <w:rFonts w:asciiTheme="minorHAnsi" w:eastAsia="Tahoma" w:hAnsiTheme="minorHAnsi" w:cstheme="minorHAnsi"/>
              </w:rPr>
              <w:t>ΝΑΙ</w:t>
            </w:r>
          </w:p>
        </w:tc>
        <w:tc>
          <w:tcPr>
            <w:tcW w:w="1155" w:type="dxa"/>
          </w:tcPr>
          <w:p w:rsidR="008A00EA" w:rsidRPr="008A00EA" w:rsidRDefault="008A00EA" w:rsidP="008A00EA">
            <w:pPr>
              <w:rPr>
                <w:rFonts w:asciiTheme="minorHAnsi" w:eastAsia="Tahoma" w:hAnsiTheme="minorHAnsi" w:cstheme="minorHAnsi"/>
              </w:rPr>
            </w:pPr>
          </w:p>
        </w:tc>
        <w:tc>
          <w:tcPr>
            <w:tcW w:w="1344" w:type="dxa"/>
          </w:tcPr>
          <w:p w:rsidR="008A00EA" w:rsidRPr="008A00EA" w:rsidRDefault="008A00EA" w:rsidP="008A00EA">
            <w:pPr>
              <w:rPr>
                <w:rFonts w:asciiTheme="minorHAnsi" w:eastAsia="Tahoma" w:hAnsiTheme="minorHAnsi" w:cstheme="minorHAnsi"/>
              </w:rPr>
            </w:pPr>
          </w:p>
        </w:tc>
      </w:tr>
      <w:tr w:rsidR="008A00EA" w:rsidRPr="008A00EA" w:rsidTr="00453299">
        <w:trPr>
          <w:trHeight w:val="517"/>
        </w:trPr>
        <w:tc>
          <w:tcPr>
            <w:tcW w:w="5963" w:type="dxa"/>
          </w:tcPr>
          <w:p w:rsidR="008A00EA" w:rsidRPr="008A00EA" w:rsidRDefault="008A00EA" w:rsidP="00E12776">
            <w:pPr>
              <w:spacing w:line="360" w:lineRule="auto"/>
              <w:ind w:left="30"/>
              <w:rPr>
                <w:rFonts w:asciiTheme="minorHAnsi" w:eastAsia="Tahoma" w:hAnsiTheme="minorHAnsi" w:cstheme="minorHAnsi"/>
              </w:rPr>
            </w:pPr>
            <w:r w:rsidRPr="008A00EA">
              <w:rPr>
                <w:rFonts w:asciiTheme="minorHAnsi" w:eastAsia="Tahoma" w:hAnsiTheme="minorHAnsi" w:cstheme="minorHAnsi"/>
              </w:rPr>
              <w:t xml:space="preserve">3.2  Το πρωί το όχημα πρέπει να βρίσκεται </w:t>
            </w:r>
            <w:r w:rsidR="00E12776">
              <w:rPr>
                <w:rFonts w:asciiTheme="minorHAnsi" w:eastAsia="Tahoma" w:hAnsiTheme="minorHAnsi" w:cstheme="minorHAnsi"/>
              </w:rPr>
              <w:t xml:space="preserve">τις καθορισμένες </w:t>
            </w:r>
            <w:r w:rsidR="00E12776">
              <w:rPr>
                <w:rFonts w:asciiTheme="minorHAnsi" w:eastAsia="Tahoma" w:hAnsiTheme="minorHAnsi" w:cstheme="minorHAnsi"/>
              </w:rPr>
              <w:lastRenderedPageBreak/>
              <w:t>ώρες στα καθορισμένα σημεία κατοικίας των φοιτητών</w:t>
            </w:r>
            <w:r w:rsidRPr="008A00EA">
              <w:rPr>
                <w:rFonts w:asciiTheme="minorHAnsi" w:eastAsia="Tahoma" w:hAnsiTheme="minorHAnsi" w:cstheme="minorHAnsi"/>
              </w:rPr>
              <w:t xml:space="preserve"> </w:t>
            </w:r>
            <w:r w:rsidR="00E12776">
              <w:rPr>
                <w:rFonts w:asciiTheme="minorHAnsi" w:eastAsia="Tahoma" w:hAnsiTheme="minorHAnsi" w:cstheme="minorHAnsi"/>
              </w:rPr>
              <w:t>για την αναχώρησή τους</w:t>
            </w:r>
            <w:r w:rsidRPr="008A00EA">
              <w:rPr>
                <w:rFonts w:asciiTheme="minorHAnsi" w:eastAsia="Tahoma" w:hAnsiTheme="minorHAnsi" w:cstheme="minorHAnsi"/>
              </w:rPr>
              <w:t>, συνοδευόμενο από τον συνοδό. Σημειώνεται ότι η καθυστέρηση άφιξης του οχήματος στην αφετηρία, δεν υποκαθίσταται με την έγκαιρη άφιξη του οχήματος στις εγκαταστάσεις του Πανεπιστημίου Πατρών.</w:t>
            </w:r>
          </w:p>
        </w:tc>
        <w:tc>
          <w:tcPr>
            <w:tcW w:w="1897" w:type="dxa"/>
          </w:tcPr>
          <w:p w:rsidR="008A00EA" w:rsidRPr="008A00EA" w:rsidRDefault="008A00EA" w:rsidP="008A00EA">
            <w:pPr>
              <w:spacing w:before="99"/>
              <w:ind w:left="337" w:right="328"/>
              <w:jc w:val="center"/>
              <w:rPr>
                <w:rFonts w:asciiTheme="minorHAnsi" w:eastAsia="Tahoma" w:hAnsiTheme="minorHAnsi" w:cstheme="minorHAnsi"/>
              </w:rPr>
            </w:pPr>
            <w:r w:rsidRPr="008A00EA">
              <w:rPr>
                <w:rFonts w:asciiTheme="minorHAnsi" w:eastAsia="Tahoma" w:hAnsiTheme="minorHAnsi" w:cstheme="minorHAnsi"/>
              </w:rPr>
              <w:lastRenderedPageBreak/>
              <w:t>ΝΑΙ</w:t>
            </w:r>
          </w:p>
        </w:tc>
        <w:tc>
          <w:tcPr>
            <w:tcW w:w="1155" w:type="dxa"/>
          </w:tcPr>
          <w:p w:rsidR="008A00EA" w:rsidRPr="008A00EA" w:rsidRDefault="008A00EA" w:rsidP="008A00EA">
            <w:pPr>
              <w:rPr>
                <w:rFonts w:asciiTheme="minorHAnsi" w:eastAsia="Tahoma" w:hAnsiTheme="minorHAnsi" w:cstheme="minorHAnsi"/>
              </w:rPr>
            </w:pPr>
          </w:p>
        </w:tc>
        <w:tc>
          <w:tcPr>
            <w:tcW w:w="1344" w:type="dxa"/>
          </w:tcPr>
          <w:p w:rsidR="008A00EA" w:rsidRPr="008A00EA" w:rsidRDefault="008A00EA" w:rsidP="008A00EA">
            <w:pPr>
              <w:rPr>
                <w:rFonts w:asciiTheme="minorHAnsi" w:eastAsia="Tahoma" w:hAnsiTheme="minorHAnsi" w:cstheme="minorHAnsi"/>
              </w:rPr>
            </w:pPr>
          </w:p>
        </w:tc>
      </w:tr>
      <w:tr w:rsidR="008A00EA" w:rsidRPr="008A00EA" w:rsidTr="00453299">
        <w:trPr>
          <w:trHeight w:val="917"/>
        </w:trPr>
        <w:tc>
          <w:tcPr>
            <w:tcW w:w="5963" w:type="dxa"/>
            <w:tcBorders>
              <w:top w:val="nil"/>
            </w:tcBorders>
          </w:tcPr>
          <w:p w:rsidR="008A00EA" w:rsidRPr="008A00EA" w:rsidRDefault="008A00EA" w:rsidP="00E12776">
            <w:pPr>
              <w:spacing w:line="360" w:lineRule="auto"/>
              <w:ind w:left="30"/>
              <w:rPr>
                <w:rFonts w:asciiTheme="minorHAnsi" w:eastAsia="Tahoma" w:hAnsiTheme="minorHAnsi" w:cstheme="minorHAnsi"/>
              </w:rPr>
            </w:pPr>
            <w:r w:rsidRPr="008A00EA">
              <w:rPr>
                <w:rFonts w:asciiTheme="minorHAnsi" w:eastAsia="Tahoma" w:hAnsiTheme="minorHAnsi" w:cstheme="minorHAnsi"/>
              </w:rPr>
              <w:lastRenderedPageBreak/>
              <w:t xml:space="preserve">3.3 Για την </w:t>
            </w:r>
            <w:r w:rsidR="00E12776">
              <w:rPr>
                <w:rFonts w:asciiTheme="minorHAnsi" w:eastAsia="Tahoma" w:hAnsiTheme="minorHAnsi" w:cstheme="minorHAnsi"/>
              </w:rPr>
              <w:t>αποχώρηση</w:t>
            </w:r>
            <w:r w:rsidRPr="008A00EA">
              <w:rPr>
                <w:rFonts w:asciiTheme="minorHAnsi" w:eastAsia="Tahoma" w:hAnsiTheme="minorHAnsi" w:cstheme="minorHAnsi"/>
              </w:rPr>
              <w:t>, το όχημα πρέπει να βρίσκεται στον χώρο του Πανεπιστημίου Πατρών κατά τη ώρα που έχει συμφωνηθεί.</w:t>
            </w:r>
          </w:p>
        </w:tc>
        <w:tc>
          <w:tcPr>
            <w:tcW w:w="1897" w:type="dxa"/>
            <w:tcBorders>
              <w:top w:val="nil"/>
            </w:tcBorders>
          </w:tcPr>
          <w:p w:rsidR="008A00EA" w:rsidRPr="008A00EA" w:rsidRDefault="008A00EA" w:rsidP="008A00EA">
            <w:pPr>
              <w:spacing w:before="11"/>
              <w:rPr>
                <w:rFonts w:asciiTheme="minorHAnsi" w:eastAsia="Tahoma" w:hAnsiTheme="minorHAnsi" w:cstheme="minorHAnsi"/>
                <w:b/>
              </w:rPr>
            </w:pPr>
          </w:p>
          <w:p w:rsidR="008A00EA" w:rsidRPr="008A00EA" w:rsidRDefault="008A00EA" w:rsidP="008A00EA">
            <w:pPr>
              <w:ind w:left="337" w:right="328"/>
              <w:jc w:val="center"/>
              <w:rPr>
                <w:rFonts w:asciiTheme="minorHAnsi" w:eastAsia="Tahoma" w:hAnsiTheme="minorHAnsi" w:cstheme="minorHAnsi"/>
              </w:rPr>
            </w:pPr>
            <w:r w:rsidRPr="008A00EA">
              <w:rPr>
                <w:rFonts w:asciiTheme="minorHAnsi" w:eastAsia="Tahoma" w:hAnsiTheme="minorHAnsi" w:cstheme="minorHAnsi"/>
              </w:rPr>
              <w:t>ΝΑΙ</w:t>
            </w:r>
          </w:p>
        </w:tc>
        <w:tc>
          <w:tcPr>
            <w:tcW w:w="1155" w:type="dxa"/>
            <w:tcBorders>
              <w:top w:val="nil"/>
            </w:tcBorders>
          </w:tcPr>
          <w:p w:rsidR="008A00EA" w:rsidRPr="008A00EA" w:rsidRDefault="008A00EA" w:rsidP="008A00EA">
            <w:pPr>
              <w:rPr>
                <w:rFonts w:asciiTheme="minorHAnsi" w:eastAsia="Tahoma" w:hAnsiTheme="minorHAnsi" w:cstheme="minorHAnsi"/>
              </w:rPr>
            </w:pPr>
          </w:p>
        </w:tc>
        <w:tc>
          <w:tcPr>
            <w:tcW w:w="1344" w:type="dxa"/>
            <w:tcBorders>
              <w:top w:val="nil"/>
            </w:tcBorders>
          </w:tcPr>
          <w:p w:rsidR="008A00EA" w:rsidRPr="008A00EA" w:rsidRDefault="008A00EA" w:rsidP="008A00EA">
            <w:pPr>
              <w:rPr>
                <w:rFonts w:asciiTheme="minorHAnsi" w:eastAsia="Tahoma" w:hAnsiTheme="minorHAnsi" w:cstheme="minorHAnsi"/>
              </w:rPr>
            </w:pPr>
          </w:p>
        </w:tc>
      </w:tr>
      <w:tr w:rsidR="008A00EA" w:rsidRPr="008A00EA" w:rsidTr="00453299">
        <w:trPr>
          <w:trHeight w:val="1533"/>
        </w:trPr>
        <w:tc>
          <w:tcPr>
            <w:tcW w:w="5963" w:type="dxa"/>
          </w:tcPr>
          <w:p w:rsidR="008A00EA" w:rsidRPr="008A00EA" w:rsidRDefault="008A00EA" w:rsidP="008A00EA">
            <w:pPr>
              <w:spacing w:before="3" w:line="360" w:lineRule="auto"/>
              <w:ind w:left="30" w:right="20"/>
              <w:jc w:val="both"/>
              <w:rPr>
                <w:rFonts w:asciiTheme="minorHAnsi" w:eastAsia="Tahoma" w:hAnsiTheme="minorHAnsi" w:cstheme="minorHAnsi"/>
              </w:rPr>
            </w:pPr>
            <w:r w:rsidRPr="008A00EA">
              <w:rPr>
                <w:rFonts w:asciiTheme="minorHAnsi" w:eastAsia="Tahoma" w:hAnsiTheme="minorHAnsi" w:cstheme="minorHAnsi"/>
              </w:rPr>
              <w:t>3.4 Σε περίπτωση κατά την οποία το όχημα περάσει από τα καθορισμένα σημεία παράδοσης και παραλαβής νωρίτερα από την καθορισμένη ώρα, είναι υποχρεωμένο να περιμένει μέχρι να ολοκληρωθεί η παραλαβή ή η παράδοση των ατόμων με αναπηρία.</w:t>
            </w:r>
          </w:p>
        </w:tc>
        <w:tc>
          <w:tcPr>
            <w:tcW w:w="1897" w:type="dxa"/>
          </w:tcPr>
          <w:p w:rsidR="008A00EA" w:rsidRPr="008A00EA" w:rsidRDefault="008A00EA" w:rsidP="008A00EA">
            <w:pPr>
              <w:rPr>
                <w:rFonts w:asciiTheme="minorHAnsi" w:eastAsia="Tahoma" w:hAnsiTheme="minorHAnsi" w:cstheme="minorHAnsi"/>
                <w:b/>
              </w:rPr>
            </w:pPr>
          </w:p>
          <w:p w:rsidR="008A00EA" w:rsidRPr="008A00EA" w:rsidRDefault="008A00EA" w:rsidP="008A00EA">
            <w:pPr>
              <w:spacing w:before="7"/>
              <w:rPr>
                <w:rFonts w:asciiTheme="minorHAnsi" w:eastAsia="Tahoma" w:hAnsiTheme="minorHAnsi" w:cstheme="minorHAnsi"/>
                <w:b/>
              </w:rPr>
            </w:pPr>
          </w:p>
          <w:p w:rsidR="008A00EA" w:rsidRPr="008A00EA" w:rsidRDefault="008A00EA" w:rsidP="008A00EA">
            <w:pPr>
              <w:ind w:left="337" w:right="328"/>
              <w:jc w:val="center"/>
              <w:rPr>
                <w:rFonts w:asciiTheme="minorHAnsi" w:eastAsia="Tahoma" w:hAnsiTheme="minorHAnsi" w:cstheme="minorHAnsi"/>
              </w:rPr>
            </w:pPr>
            <w:r w:rsidRPr="008A00EA">
              <w:rPr>
                <w:rFonts w:asciiTheme="minorHAnsi" w:eastAsia="Tahoma" w:hAnsiTheme="minorHAnsi" w:cstheme="minorHAnsi"/>
              </w:rPr>
              <w:t>ΝΑΙ</w:t>
            </w:r>
          </w:p>
        </w:tc>
        <w:tc>
          <w:tcPr>
            <w:tcW w:w="1155" w:type="dxa"/>
          </w:tcPr>
          <w:p w:rsidR="008A00EA" w:rsidRPr="008A00EA" w:rsidRDefault="008A00EA" w:rsidP="008A00EA">
            <w:pPr>
              <w:rPr>
                <w:rFonts w:asciiTheme="minorHAnsi" w:eastAsia="Tahoma" w:hAnsiTheme="minorHAnsi" w:cstheme="minorHAnsi"/>
              </w:rPr>
            </w:pPr>
          </w:p>
        </w:tc>
        <w:tc>
          <w:tcPr>
            <w:tcW w:w="1344" w:type="dxa"/>
          </w:tcPr>
          <w:p w:rsidR="008A00EA" w:rsidRPr="008A00EA" w:rsidRDefault="008A00EA" w:rsidP="008A00EA">
            <w:pPr>
              <w:rPr>
                <w:rFonts w:asciiTheme="minorHAnsi" w:eastAsia="Tahoma" w:hAnsiTheme="minorHAnsi" w:cstheme="minorHAnsi"/>
              </w:rPr>
            </w:pPr>
          </w:p>
        </w:tc>
      </w:tr>
      <w:tr w:rsidR="008A00EA" w:rsidRPr="008A00EA" w:rsidTr="00453299">
        <w:trPr>
          <w:trHeight w:val="2112"/>
        </w:trPr>
        <w:tc>
          <w:tcPr>
            <w:tcW w:w="5963" w:type="dxa"/>
          </w:tcPr>
          <w:p w:rsidR="008A00EA" w:rsidRPr="008A00EA" w:rsidRDefault="008A00EA" w:rsidP="008A00EA">
            <w:pPr>
              <w:spacing w:line="360" w:lineRule="auto"/>
              <w:ind w:left="30" w:right="14"/>
              <w:jc w:val="both"/>
              <w:rPr>
                <w:rFonts w:asciiTheme="minorHAnsi" w:eastAsia="Tahoma" w:hAnsiTheme="minorHAnsi" w:cstheme="minorHAnsi"/>
              </w:rPr>
            </w:pPr>
            <w:r w:rsidRPr="008A00EA">
              <w:rPr>
                <w:rFonts w:asciiTheme="minorHAnsi" w:eastAsia="Tahoma" w:hAnsiTheme="minorHAnsi" w:cstheme="minorHAnsi"/>
              </w:rPr>
              <w:t>3.5 Σε περίπτωση που ο ανάδοχος δεν πραγματοποιήσει τα δρομολόγια που του έχουν ανατεθεί, με υπαιτιότητά του, τότε αυτό συνεπάγεται τις προβλεπόμενες κυρώσεις. Επίσης, σε περίπτωση καθυστέρησης στην αναχώρηση του οχήματος από την αφετηρία, άφιξής του στο Πανεπιστήμιο Πατρών ή αποχώρησής του από αυτό, επιβάλλονται οι προβλεπόμενες κυρώσεις. Οι σχετικές αποφάσεις επιβολής κυρώσεων-προστίμων επιβάλλονται με απόφαση του Ειδικού Οργάνου της Επιτροπής Ερευνών του Πανεπιστημίου Πατρών, ύστερα από γνωμοδότηση του αρμοδίου οργάνου.</w:t>
            </w:r>
          </w:p>
        </w:tc>
        <w:tc>
          <w:tcPr>
            <w:tcW w:w="1897" w:type="dxa"/>
          </w:tcPr>
          <w:p w:rsidR="008A00EA" w:rsidRPr="008A00EA" w:rsidRDefault="008A00EA" w:rsidP="008A00EA">
            <w:pPr>
              <w:rPr>
                <w:rFonts w:asciiTheme="minorHAnsi" w:eastAsia="Tahoma" w:hAnsiTheme="minorHAnsi" w:cstheme="minorHAnsi"/>
                <w:b/>
              </w:rPr>
            </w:pPr>
          </w:p>
          <w:p w:rsidR="008A00EA" w:rsidRPr="008A00EA" w:rsidRDefault="008A00EA" w:rsidP="008A00EA">
            <w:pPr>
              <w:rPr>
                <w:rFonts w:asciiTheme="minorHAnsi" w:eastAsia="Tahoma" w:hAnsiTheme="minorHAnsi" w:cstheme="minorHAnsi"/>
                <w:b/>
              </w:rPr>
            </w:pPr>
          </w:p>
          <w:p w:rsidR="008A00EA" w:rsidRPr="008A00EA" w:rsidRDefault="008A00EA" w:rsidP="008A00EA">
            <w:pPr>
              <w:spacing w:before="10"/>
              <w:rPr>
                <w:rFonts w:asciiTheme="minorHAnsi" w:eastAsia="Tahoma" w:hAnsiTheme="minorHAnsi" w:cstheme="minorHAnsi"/>
                <w:b/>
              </w:rPr>
            </w:pPr>
          </w:p>
          <w:p w:rsidR="008A00EA" w:rsidRPr="008A00EA" w:rsidRDefault="008A00EA" w:rsidP="008A00EA">
            <w:pPr>
              <w:spacing w:before="1"/>
              <w:ind w:left="337" w:right="328"/>
              <w:jc w:val="center"/>
              <w:rPr>
                <w:rFonts w:asciiTheme="minorHAnsi" w:eastAsia="Tahoma" w:hAnsiTheme="minorHAnsi" w:cstheme="minorHAnsi"/>
              </w:rPr>
            </w:pPr>
            <w:r w:rsidRPr="008A00EA">
              <w:rPr>
                <w:rFonts w:asciiTheme="minorHAnsi" w:eastAsia="Tahoma" w:hAnsiTheme="minorHAnsi" w:cstheme="minorHAnsi"/>
              </w:rPr>
              <w:t>ΝΑΙ</w:t>
            </w:r>
          </w:p>
        </w:tc>
        <w:tc>
          <w:tcPr>
            <w:tcW w:w="1155" w:type="dxa"/>
          </w:tcPr>
          <w:p w:rsidR="008A00EA" w:rsidRPr="008A00EA" w:rsidRDefault="008A00EA" w:rsidP="008A00EA">
            <w:pPr>
              <w:rPr>
                <w:rFonts w:asciiTheme="minorHAnsi" w:eastAsia="Tahoma" w:hAnsiTheme="minorHAnsi" w:cstheme="minorHAnsi"/>
              </w:rPr>
            </w:pPr>
          </w:p>
        </w:tc>
        <w:tc>
          <w:tcPr>
            <w:tcW w:w="1344" w:type="dxa"/>
          </w:tcPr>
          <w:p w:rsidR="008A00EA" w:rsidRPr="008A00EA" w:rsidRDefault="008A00EA" w:rsidP="008A00EA">
            <w:pPr>
              <w:rPr>
                <w:rFonts w:asciiTheme="minorHAnsi" w:eastAsia="Tahoma" w:hAnsiTheme="minorHAnsi" w:cstheme="minorHAnsi"/>
              </w:rPr>
            </w:pPr>
          </w:p>
        </w:tc>
      </w:tr>
      <w:tr w:rsidR="008A00EA" w:rsidRPr="008A00EA" w:rsidTr="00453299">
        <w:trPr>
          <w:trHeight w:val="517"/>
        </w:trPr>
        <w:tc>
          <w:tcPr>
            <w:tcW w:w="5963" w:type="dxa"/>
          </w:tcPr>
          <w:p w:rsidR="008A00EA" w:rsidRPr="008A00EA" w:rsidRDefault="008A00EA" w:rsidP="008A00EA">
            <w:pPr>
              <w:spacing w:line="264" w:lineRule="exact"/>
              <w:ind w:left="30"/>
              <w:rPr>
                <w:rFonts w:asciiTheme="minorHAnsi" w:eastAsia="Tahoma" w:hAnsiTheme="minorHAnsi" w:cstheme="minorHAnsi"/>
                <w:b/>
              </w:rPr>
            </w:pPr>
            <w:r w:rsidRPr="008A00EA">
              <w:rPr>
                <w:rFonts w:asciiTheme="minorHAnsi" w:hAnsiTheme="minorHAnsi" w:cstheme="minorHAnsi"/>
                <w:b/>
              </w:rPr>
              <w:tab/>
            </w:r>
            <w:r w:rsidRPr="008A00EA">
              <w:rPr>
                <w:rFonts w:asciiTheme="minorHAnsi" w:eastAsia="Tahoma" w:hAnsiTheme="minorHAnsi" w:cstheme="minorHAnsi"/>
                <w:b/>
              </w:rPr>
              <w:t>4. Αντικατάσταση Οχήματος</w:t>
            </w:r>
          </w:p>
        </w:tc>
        <w:tc>
          <w:tcPr>
            <w:tcW w:w="1897" w:type="dxa"/>
          </w:tcPr>
          <w:p w:rsidR="008A00EA" w:rsidRPr="008A00EA" w:rsidRDefault="008A00EA" w:rsidP="008A00EA">
            <w:pPr>
              <w:rPr>
                <w:rFonts w:asciiTheme="minorHAnsi" w:eastAsia="Tahoma" w:hAnsiTheme="minorHAnsi" w:cstheme="minorHAnsi"/>
              </w:rPr>
            </w:pPr>
          </w:p>
        </w:tc>
        <w:tc>
          <w:tcPr>
            <w:tcW w:w="1155" w:type="dxa"/>
          </w:tcPr>
          <w:p w:rsidR="008A00EA" w:rsidRPr="008A00EA" w:rsidRDefault="008A00EA" w:rsidP="008A00EA">
            <w:pPr>
              <w:rPr>
                <w:rFonts w:asciiTheme="minorHAnsi" w:eastAsia="Tahoma" w:hAnsiTheme="minorHAnsi" w:cstheme="minorHAnsi"/>
              </w:rPr>
            </w:pPr>
          </w:p>
        </w:tc>
        <w:tc>
          <w:tcPr>
            <w:tcW w:w="1344" w:type="dxa"/>
          </w:tcPr>
          <w:p w:rsidR="008A00EA" w:rsidRPr="008A00EA" w:rsidRDefault="008A00EA" w:rsidP="008A00EA">
            <w:pPr>
              <w:rPr>
                <w:rFonts w:asciiTheme="minorHAnsi" w:eastAsia="Tahoma" w:hAnsiTheme="minorHAnsi" w:cstheme="minorHAnsi"/>
              </w:rPr>
            </w:pPr>
          </w:p>
        </w:tc>
      </w:tr>
      <w:tr w:rsidR="008A00EA" w:rsidRPr="008A00EA" w:rsidTr="00453299">
        <w:trPr>
          <w:trHeight w:val="1314"/>
        </w:trPr>
        <w:tc>
          <w:tcPr>
            <w:tcW w:w="5963" w:type="dxa"/>
          </w:tcPr>
          <w:p w:rsidR="008A00EA" w:rsidRPr="008A00EA" w:rsidRDefault="008A00EA" w:rsidP="008A00EA">
            <w:pPr>
              <w:spacing w:line="360" w:lineRule="auto"/>
              <w:ind w:left="30" w:right="11"/>
              <w:jc w:val="both"/>
              <w:rPr>
                <w:rFonts w:asciiTheme="minorHAnsi" w:eastAsia="Tahoma" w:hAnsiTheme="minorHAnsi" w:cstheme="minorHAnsi"/>
              </w:rPr>
            </w:pPr>
            <w:r w:rsidRPr="008A00EA">
              <w:rPr>
                <w:rFonts w:asciiTheme="minorHAnsi" w:eastAsia="Tahoma" w:hAnsiTheme="minorHAnsi" w:cstheme="minorHAnsi"/>
              </w:rPr>
              <w:t xml:space="preserve">4.1 Ο ανάδοχος διαβεβαιώνει ότι θα έχει στη διάθεσή του όχημα ανάλογο και εξίσου κατάλληλο, σύμφωνα με τους όρους της διακήρυξης, ως εφεδρικό, για την άμεση και κανονική αντικατάστασή του, που για οποιονδήποτε λόγο ή αιτία θα ματαίωνε την ακριβή και κανονική εκτέλεση του δρομολογίου.  </w:t>
            </w:r>
          </w:p>
        </w:tc>
        <w:tc>
          <w:tcPr>
            <w:tcW w:w="1897" w:type="dxa"/>
          </w:tcPr>
          <w:p w:rsidR="008A00EA" w:rsidRPr="008A00EA" w:rsidRDefault="008A00EA" w:rsidP="008A00EA">
            <w:pPr>
              <w:rPr>
                <w:rFonts w:asciiTheme="minorHAnsi" w:eastAsia="Tahoma" w:hAnsiTheme="minorHAnsi" w:cstheme="minorHAnsi"/>
                <w:b/>
              </w:rPr>
            </w:pPr>
          </w:p>
          <w:p w:rsidR="008A00EA" w:rsidRPr="008A00EA" w:rsidRDefault="008A00EA" w:rsidP="008A00EA">
            <w:pPr>
              <w:spacing w:before="198"/>
              <w:ind w:left="337" w:right="328"/>
              <w:jc w:val="center"/>
              <w:rPr>
                <w:rFonts w:asciiTheme="minorHAnsi" w:eastAsia="Tahoma" w:hAnsiTheme="minorHAnsi" w:cstheme="minorHAnsi"/>
              </w:rPr>
            </w:pPr>
            <w:r w:rsidRPr="008A00EA">
              <w:rPr>
                <w:rFonts w:asciiTheme="minorHAnsi" w:eastAsia="Tahoma" w:hAnsiTheme="minorHAnsi" w:cstheme="minorHAnsi"/>
              </w:rPr>
              <w:t>NAI</w:t>
            </w:r>
          </w:p>
        </w:tc>
        <w:tc>
          <w:tcPr>
            <w:tcW w:w="1155" w:type="dxa"/>
          </w:tcPr>
          <w:p w:rsidR="008A00EA" w:rsidRPr="008A00EA" w:rsidRDefault="008A00EA" w:rsidP="008A00EA">
            <w:pPr>
              <w:rPr>
                <w:rFonts w:asciiTheme="minorHAnsi" w:eastAsia="Tahoma" w:hAnsiTheme="minorHAnsi" w:cstheme="minorHAnsi"/>
              </w:rPr>
            </w:pPr>
          </w:p>
        </w:tc>
        <w:tc>
          <w:tcPr>
            <w:tcW w:w="1344" w:type="dxa"/>
          </w:tcPr>
          <w:p w:rsidR="008A00EA" w:rsidRPr="008A00EA" w:rsidRDefault="008A00EA" w:rsidP="008A00EA">
            <w:pPr>
              <w:rPr>
                <w:rFonts w:asciiTheme="minorHAnsi" w:eastAsia="Tahoma" w:hAnsiTheme="minorHAnsi" w:cstheme="minorHAnsi"/>
              </w:rPr>
            </w:pPr>
          </w:p>
        </w:tc>
      </w:tr>
      <w:tr w:rsidR="008A00EA" w:rsidRPr="008A00EA" w:rsidTr="00453299">
        <w:trPr>
          <w:trHeight w:val="2055"/>
        </w:trPr>
        <w:tc>
          <w:tcPr>
            <w:tcW w:w="5963" w:type="dxa"/>
          </w:tcPr>
          <w:p w:rsidR="008A00EA" w:rsidRPr="008A00EA" w:rsidRDefault="008A00EA" w:rsidP="00E12776">
            <w:pPr>
              <w:spacing w:line="360" w:lineRule="auto"/>
              <w:ind w:left="30" w:right="12"/>
              <w:jc w:val="both"/>
              <w:rPr>
                <w:rFonts w:asciiTheme="minorHAnsi" w:eastAsia="Tahoma" w:hAnsiTheme="minorHAnsi" w:cstheme="minorHAnsi"/>
              </w:rPr>
            </w:pPr>
            <w:r w:rsidRPr="008A00EA">
              <w:rPr>
                <w:rFonts w:asciiTheme="minorHAnsi" w:eastAsia="Tahoma" w:hAnsiTheme="minorHAnsi" w:cstheme="minorHAnsi"/>
              </w:rPr>
              <w:lastRenderedPageBreak/>
              <w:t xml:space="preserve">4.2 Σε περίπτωση που κατά την εκτέλεση της σύμβασης προκύψει αδυναμία χρήσης του κανονικού και του εφεδρικού οχήματος, ο ανάδοχος </w:t>
            </w:r>
            <w:proofErr w:type="spellStart"/>
            <w:r w:rsidRPr="008A00EA">
              <w:rPr>
                <w:rFonts w:asciiTheme="minorHAnsi" w:eastAsia="Tahoma" w:hAnsiTheme="minorHAnsi" w:cstheme="minorHAnsi"/>
              </w:rPr>
              <w:t>βαρύνεται</w:t>
            </w:r>
            <w:proofErr w:type="spellEnd"/>
            <w:r w:rsidRPr="008A00EA">
              <w:rPr>
                <w:rFonts w:asciiTheme="minorHAnsi" w:eastAsia="Tahoma" w:hAnsiTheme="minorHAnsi" w:cstheme="minorHAnsi"/>
              </w:rPr>
              <w:t xml:space="preserve"> με τα έξοδα μεταφοράς των φοιτητών με αναπηρία, με τη χρήση του προσφορότερου μέσου</w:t>
            </w:r>
            <w:r w:rsidR="00E12776">
              <w:rPr>
                <w:rFonts w:asciiTheme="minorHAnsi" w:eastAsia="Tahoma" w:hAnsiTheme="minorHAnsi" w:cstheme="minorHAnsi"/>
              </w:rPr>
              <w:t>.</w:t>
            </w:r>
          </w:p>
        </w:tc>
        <w:tc>
          <w:tcPr>
            <w:tcW w:w="1897" w:type="dxa"/>
          </w:tcPr>
          <w:p w:rsidR="008A00EA" w:rsidRPr="008A00EA" w:rsidRDefault="008A00EA" w:rsidP="008A00EA">
            <w:pPr>
              <w:rPr>
                <w:rFonts w:asciiTheme="minorHAnsi" w:eastAsia="Tahoma" w:hAnsiTheme="minorHAnsi" w:cstheme="minorHAnsi"/>
                <w:b/>
              </w:rPr>
            </w:pPr>
          </w:p>
          <w:p w:rsidR="008A00EA" w:rsidRPr="008A00EA" w:rsidRDefault="008A00EA" w:rsidP="008A00EA">
            <w:pPr>
              <w:rPr>
                <w:rFonts w:asciiTheme="minorHAnsi" w:eastAsia="Tahoma" w:hAnsiTheme="minorHAnsi" w:cstheme="minorHAnsi"/>
                <w:b/>
              </w:rPr>
            </w:pPr>
          </w:p>
          <w:p w:rsidR="008A00EA" w:rsidRPr="008A00EA" w:rsidRDefault="008A00EA" w:rsidP="008A00EA">
            <w:pPr>
              <w:rPr>
                <w:rFonts w:asciiTheme="minorHAnsi" w:eastAsia="Tahoma" w:hAnsiTheme="minorHAnsi" w:cstheme="minorHAnsi"/>
                <w:b/>
              </w:rPr>
            </w:pPr>
          </w:p>
          <w:p w:rsidR="008A00EA" w:rsidRPr="008A00EA" w:rsidRDefault="008A00EA" w:rsidP="008A00EA">
            <w:pPr>
              <w:spacing w:before="215"/>
              <w:ind w:left="337" w:right="328"/>
              <w:jc w:val="center"/>
              <w:rPr>
                <w:rFonts w:asciiTheme="minorHAnsi" w:eastAsia="Tahoma" w:hAnsiTheme="minorHAnsi" w:cstheme="minorHAnsi"/>
              </w:rPr>
            </w:pPr>
            <w:r w:rsidRPr="008A00EA">
              <w:rPr>
                <w:rFonts w:asciiTheme="minorHAnsi" w:eastAsia="Tahoma" w:hAnsiTheme="minorHAnsi" w:cstheme="minorHAnsi"/>
              </w:rPr>
              <w:t>NAI</w:t>
            </w:r>
          </w:p>
        </w:tc>
        <w:tc>
          <w:tcPr>
            <w:tcW w:w="1155" w:type="dxa"/>
          </w:tcPr>
          <w:p w:rsidR="008A00EA" w:rsidRPr="008A00EA" w:rsidRDefault="008A00EA" w:rsidP="008A00EA">
            <w:pPr>
              <w:rPr>
                <w:rFonts w:asciiTheme="minorHAnsi" w:eastAsia="Tahoma" w:hAnsiTheme="minorHAnsi" w:cstheme="minorHAnsi"/>
              </w:rPr>
            </w:pPr>
          </w:p>
        </w:tc>
        <w:tc>
          <w:tcPr>
            <w:tcW w:w="1344" w:type="dxa"/>
          </w:tcPr>
          <w:p w:rsidR="008A00EA" w:rsidRPr="008A00EA" w:rsidRDefault="008A00EA" w:rsidP="008A00EA">
            <w:pPr>
              <w:rPr>
                <w:rFonts w:asciiTheme="minorHAnsi" w:eastAsia="Tahoma" w:hAnsiTheme="minorHAnsi" w:cstheme="minorHAnsi"/>
              </w:rPr>
            </w:pPr>
          </w:p>
        </w:tc>
      </w:tr>
      <w:tr w:rsidR="008A00EA" w:rsidRPr="008A00EA" w:rsidTr="00453299">
        <w:trPr>
          <w:trHeight w:val="1315"/>
        </w:trPr>
        <w:tc>
          <w:tcPr>
            <w:tcW w:w="5963" w:type="dxa"/>
          </w:tcPr>
          <w:p w:rsidR="008A00EA" w:rsidRPr="008A00EA" w:rsidRDefault="008A00EA" w:rsidP="008A00EA">
            <w:pPr>
              <w:spacing w:line="360" w:lineRule="auto"/>
              <w:ind w:left="30" w:right="16"/>
              <w:jc w:val="both"/>
              <w:rPr>
                <w:rFonts w:asciiTheme="minorHAnsi" w:eastAsia="Tahoma" w:hAnsiTheme="minorHAnsi" w:cstheme="minorHAnsi"/>
              </w:rPr>
            </w:pPr>
            <w:r w:rsidRPr="008A00EA">
              <w:rPr>
                <w:rFonts w:asciiTheme="minorHAnsi" w:eastAsia="Tahoma" w:hAnsiTheme="minorHAnsi" w:cstheme="minorHAnsi"/>
              </w:rPr>
              <w:t>4.3 Ο ανάδοχος αναλαμβάνει την υποχρέωση το όχημα που θα χρησιμοποιηθεί, να είναι τέτοιας χωρητικότητας, ώστε να εξυπηρετεί τα άτομα με αναπηρία, που θα χρησιμοποιούν το  δρομολόγιο</w:t>
            </w:r>
            <w:r w:rsidR="004A6E17">
              <w:rPr>
                <w:rFonts w:asciiTheme="minorHAnsi" w:eastAsia="Tahoma" w:hAnsiTheme="minorHAnsi" w:cstheme="minorHAnsi"/>
              </w:rPr>
              <w:t>.</w:t>
            </w:r>
          </w:p>
        </w:tc>
        <w:tc>
          <w:tcPr>
            <w:tcW w:w="1897" w:type="dxa"/>
          </w:tcPr>
          <w:p w:rsidR="008A00EA" w:rsidRPr="008A00EA" w:rsidRDefault="008A00EA" w:rsidP="008A00EA">
            <w:pPr>
              <w:rPr>
                <w:rFonts w:asciiTheme="minorHAnsi" w:eastAsia="Tahoma" w:hAnsiTheme="minorHAnsi" w:cstheme="minorHAnsi"/>
                <w:b/>
              </w:rPr>
            </w:pPr>
          </w:p>
          <w:p w:rsidR="008A00EA" w:rsidRPr="008A00EA" w:rsidRDefault="008A00EA" w:rsidP="008A00EA">
            <w:pPr>
              <w:spacing w:before="196"/>
              <w:ind w:left="337" w:right="328"/>
              <w:jc w:val="center"/>
              <w:rPr>
                <w:rFonts w:asciiTheme="minorHAnsi" w:eastAsia="Tahoma" w:hAnsiTheme="minorHAnsi" w:cstheme="minorHAnsi"/>
              </w:rPr>
            </w:pPr>
            <w:r w:rsidRPr="008A00EA">
              <w:rPr>
                <w:rFonts w:asciiTheme="minorHAnsi" w:eastAsia="Tahoma" w:hAnsiTheme="minorHAnsi" w:cstheme="minorHAnsi"/>
              </w:rPr>
              <w:t>ΝΑΙ</w:t>
            </w:r>
          </w:p>
        </w:tc>
        <w:tc>
          <w:tcPr>
            <w:tcW w:w="1155" w:type="dxa"/>
          </w:tcPr>
          <w:p w:rsidR="008A00EA" w:rsidRPr="008A00EA" w:rsidRDefault="008A00EA" w:rsidP="008A00EA">
            <w:pPr>
              <w:rPr>
                <w:rFonts w:asciiTheme="minorHAnsi" w:eastAsia="Tahoma" w:hAnsiTheme="minorHAnsi" w:cstheme="minorHAnsi"/>
              </w:rPr>
            </w:pPr>
          </w:p>
        </w:tc>
        <w:tc>
          <w:tcPr>
            <w:tcW w:w="1344" w:type="dxa"/>
          </w:tcPr>
          <w:p w:rsidR="008A00EA" w:rsidRPr="008A00EA" w:rsidRDefault="008A00EA" w:rsidP="008A00EA">
            <w:pPr>
              <w:rPr>
                <w:rFonts w:asciiTheme="minorHAnsi" w:eastAsia="Tahoma" w:hAnsiTheme="minorHAnsi" w:cstheme="minorHAnsi"/>
              </w:rPr>
            </w:pPr>
          </w:p>
        </w:tc>
      </w:tr>
      <w:tr w:rsidR="008A00EA" w:rsidRPr="008A00EA" w:rsidTr="00453299">
        <w:trPr>
          <w:trHeight w:val="517"/>
        </w:trPr>
        <w:tc>
          <w:tcPr>
            <w:tcW w:w="5963" w:type="dxa"/>
          </w:tcPr>
          <w:p w:rsidR="008A00EA" w:rsidRPr="008A00EA" w:rsidRDefault="008A00EA" w:rsidP="008A00EA">
            <w:pPr>
              <w:spacing w:line="264" w:lineRule="exact"/>
              <w:ind w:left="30"/>
              <w:rPr>
                <w:rFonts w:asciiTheme="minorHAnsi" w:eastAsia="Tahoma" w:hAnsiTheme="minorHAnsi" w:cstheme="minorHAnsi"/>
                <w:b/>
              </w:rPr>
            </w:pPr>
            <w:r w:rsidRPr="008A00EA">
              <w:rPr>
                <w:rFonts w:asciiTheme="minorHAnsi" w:eastAsia="Tahoma" w:hAnsiTheme="minorHAnsi" w:cstheme="minorHAnsi"/>
                <w:b/>
              </w:rPr>
              <w:t>5. Προσωπικό Αναδόχου</w:t>
            </w:r>
          </w:p>
        </w:tc>
        <w:tc>
          <w:tcPr>
            <w:tcW w:w="1897" w:type="dxa"/>
          </w:tcPr>
          <w:p w:rsidR="008A00EA" w:rsidRPr="008A00EA" w:rsidRDefault="008A00EA" w:rsidP="008A00EA">
            <w:pPr>
              <w:rPr>
                <w:rFonts w:asciiTheme="minorHAnsi" w:eastAsia="Tahoma" w:hAnsiTheme="minorHAnsi" w:cstheme="minorHAnsi"/>
              </w:rPr>
            </w:pPr>
          </w:p>
        </w:tc>
        <w:tc>
          <w:tcPr>
            <w:tcW w:w="1155" w:type="dxa"/>
          </w:tcPr>
          <w:p w:rsidR="008A00EA" w:rsidRPr="008A00EA" w:rsidRDefault="008A00EA" w:rsidP="008A00EA">
            <w:pPr>
              <w:rPr>
                <w:rFonts w:asciiTheme="minorHAnsi" w:eastAsia="Tahoma" w:hAnsiTheme="minorHAnsi" w:cstheme="minorHAnsi"/>
              </w:rPr>
            </w:pPr>
          </w:p>
        </w:tc>
        <w:tc>
          <w:tcPr>
            <w:tcW w:w="1344" w:type="dxa"/>
          </w:tcPr>
          <w:p w:rsidR="008A00EA" w:rsidRPr="008A00EA" w:rsidRDefault="008A00EA" w:rsidP="008A00EA">
            <w:pPr>
              <w:rPr>
                <w:rFonts w:asciiTheme="minorHAnsi" w:eastAsia="Tahoma" w:hAnsiTheme="minorHAnsi" w:cstheme="minorHAnsi"/>
              </w:rPr>
            </w:pPr>
          </w:p>
        </w:tc>
      </w:tr>
      <w:tr w:rsidR="008A00EA" w:rsidRPr="008A00EA" w:rsidTr="00453299">
        <w:trPr>
          <w:trHeight w:val="762"/>
        </w:trPr>
        <w:tc>
          <w:tcPr>
            <w:tcW w:w="5963" w:type="dxa"/>
          </w:tcPr>
          <w:p w:rsidR="008A00EA" w:rsidRPr="008A00EA" w:rsidRDefault="008A00EA" w:rsidP="008A00EA">
            <w:pPr>
              <w:spacing w:before="133" w:line="360" w:lineRule="auto"/>
              <w:ind w:left="30"/>
              <w:rPr>
                <w:rFonts w:asciiTheme="minorHAnsi" w:eastAsia="Tahoma" w:hAnsiTheme="minorHAnsi" w:cstheme="minorHAnsi"/>
              </w:rPr>
            </w:pPr>
            <w:r w:rsidRPr="008A00EA">
              <w:rPr>
                <w:rFonts w:asciiTheme="minorHAnsi" w:eastAsia="Tahoma" w:hAnsiTheme="minorHAnsi" w:cstheme="minorHAnsi"/>
              </w:rPr>
              <w:t xml:space="preserve">5.1 </w:t>
            </w:r>
            <w:r w:rsidRPr="008A00EA">
              <w:rPr>
                <w:rFonts w:asciiTheme="minorHAnsi" w:eastAsia="Tahoma" w:hAnsiTheme="minorHAnsi" w:cstheme="minorHAnsi"/>
                <w:spacing w:val="11"/>
              </w:rPr>
              <w:t xml:space="preserve"> </w:t>
            </w:r>
            <w:r w:rsidRPr="008A00EA">
              <w:rPr>
                <w:rFonts w:asciiTheme="minorHAnsi" w:eastAsia="Tahoma" w:hAnsiTheme="minorHAnsi" w:cstheme="minorHAnsi"/>
              </w:rPr>
              <w:t xml:space="preserve"> Απαγορεύεται η είσοδος και η παραμονή στο όχημα κάθε προσώπου εκτός από τον οδηγό, τον/την συνοδό και τους μεταφερόμενους.</w:t>
            </w:r>
          </w:p>
        </w:tc>
        <w:tc>
          <w:tcPr>
            <w:tcW w:w="1897" w:type="dxa"/>
          </w:tcPr>
          <w:p w:rsidR="008A00EA" w:rsidRPr="008A00EA" w:rsidRDefault="008A00EA" w:rsidP="008A00EA">
            <w:pPr>
              <w:spacing w:before="221"/>
              <w:ind w:left="337" w:right="328"/>
              <w:jc w:val="center"/>
              <w:rPr>
                <w:rFonts w:asciiTheme="minorHAnsi" w:eastAsia="Tahoma" w:hAnsiTheme="minorHAnsi" w:cstheme="minorHAnsi"/>
              </w:rPr>
            </w:pPr>
            <w:r w:rsidRPr="008A00EA">
              <w:rPr>
                <w:rFonts w:asciiTheme="minorHAnsi" w:eastAsia="Tahoma" w:hAnsiTheme="minorHAnsi" w:cstheme="minorHAnsi"/>
              </w:rPr>
              <w:t>NAI</w:t>
            </w:r>
          </w:p>
        </w:tc>
        <w:tc>
          <w:tcPr>
            <w:tcW w:w="1155" w:type="dxa"/>
          </w:tcPr>
          <w:p w:rsidR="008A00EA" w:rsidRPr="008A00EA" w:rsidRDefault="008A00EA" w:rsidP="008A00EA">
            <w:pPr>
              <w:rPr>
                <w:rFonts w:asciiTheme="minorHAnsi" w:eastAsia="Tahoma" w:hAnsiTheme="minorHAnsi" w:cstheme="minorHAnsi"/>
              </w:rPr>
            </w:pPr>
          </w:p>
        </w:tc>
        <w:tc>
          <w:tcPr>
            <w:tcW w:w="1344" w:type="dxa"/>
          </w:tcPr>
          <w:p w:rsidR="008A00EA" w:rsidRPr="008A00EA" w:rsidRDefault="008A00EA" w:rsidP="008A00EA">
            <w:pPr>
              <w:rPr>
                <w:rFonts w:asciiTheme="minorHAnsi" w:eastAsia="Tahoma" w:hAnsiTheme="minorHAnsi" w:cstheme="minorHAnsi"/>
              </w:rPr>
            </w:pPr>
          </w:p>
        </w:tc>
      </w:tr>
      <w:tr w:rsidR="008A00EA" w:rsidRPr="008A00EA" w:rsidTr="00453299">
        <w:trPr>
          <w:trHeight w:val="515"/>
        </w:trPr>
        <w:tc>
          <w:tcPr>
            <w:tcW w:w="5963" w:type="dxa"/>
            <w:tcBorders>
              <w:bottom w:val="single" w:sz="6" w:space="0" w:color="000000"/>
            </w:tcBorders>
          </w:tcPr>
          <w:p w:rsidR="008A00EA" w:rsidRPr="008A00EA" w:rsidRDefault="008A00EA" w:rsidP="008A00EA">
            <w:pPr>
              <w:spacing w:line="360" w:lineRule="auto"/>
              <w:ind w:left="30"/>
              <w:jc w:val="both"/>
              <w:rPr>
                <w:rFonts w:asciiTheme="minorHAnsi" w:eastAsia="Tahoma" w:hAnsiTheme="minorHAnsi" w:cstheme="minorHAnsi"/>
                <w:color w:val="FF0000"/>
              </w:rPr>
            </w:pPr>
            <w:r w:rsidRPr="008A00EA">
              <w:rPr>
                <w:rFonts w:asciiTheme="minorHAnsi" w:eastAsia="Tahoma" w:hAnsiTheme="minorHAnsi" w:cstheme="minorHAnsi"/>
              </w:rPr>
              <w:t>5.2 Ο ανάδοχος είναι υποχρεωμένος να διατηρεί αρχείο και τις ώρες  εκτέλεσης του δρομολογίου για τη μεταφορά των φοιτητών με αναπηρία, να εποπτεύει την κανονική εκτέλεση του έργου της μεταφοράς και να αναλαμβάνει την άμεση ρύθμιση κάθε σχετικού ζητήματος, που προκύπτει ή την άρση κάθε άλλης ανωμαλίας ή εμποδίου και γενικά να λαμβάνει, χωρίς χρονοτριβή, κάθε κατάλληλο μέτρο για την κανονική εκτέλεση του έργου της μεταφοράς.</w:t>
            </w:r>
          </w:p>
        </w:tc>
        <w:tc>
          <w:tcPr>
            <w:tcW w:w="1897" w:type="dxa"/>
            <w:tcBorders>
              <w:bottom w:val="single" w:sz="6" w:space="0" w:color="000000"/>
            </w:tcBorders>
          </w:tcPr>
          <w:p w:rsidR="008A00EA" w:rsidRPr="008A00EA" w:rsidRDefault="008A00EA" w:rsidP="008A00EA">
            <w:pPr>
              <w:rPr>
                <w:rFonts w:asciiTheme="minorHAnsi" w:eastAsia="Tahoma" w:hAnsiTheme="minorHAnsi" w:cstheme="minorHAnsi"/>
                <w:color w:val="FF0000"/>
              </w:rPr>
            </w:pPr>
          </w:p>
        </w:tc>
        <w:tc>
          <w:tcPr>
            <w:tcW w:w="1155" w:type="dxa"/>
            <w:tcBorders>
              <w:bottom w:val="single" w:sz="6" w:space="0" w:color="000000"/>
            </w:tcBorders>
          </w:tcPr>
          <w:p w:rsidR="008A00EA" w:rsidRPr="008A00EA" w:rsidRDefault="008A00EA" w:rsidP="008A00EA">
            <w:pPr>
              <w:rPr>
                <w:rFonts w:asciiTheme="minorHAnsi" w:eastAsia="Tahoma" w:hAnsiTheme="minorHAnsi" w:cstheme="minorHAnsi"/>
                <w:color w:val="FF0000"/>
              </w:rPr>
            </w:pPr>
          </w:p>
        </w:tc>
        <w:tc>
          <w:tcPr>
            <w:tcW w:w="1344" w:type="dxa"/>
            <w:tcBorders>
              <w:bottom w:val="single" w:sz="6" w:space="0" w:color="000000"/>
            </w:tcBorders>
          </w:tcPr>
          <w:p w:rsidR="008A00EA" w:rsidRPr="008A00EA" w:rsidRDefault="008A00EA" w:rsidP="008A00EA">
            <w:pPr>
              <w:rPr>
                <w:rFonts w:asciiTheme="minorHAnsi" w:eastAsia="Tahoma" w:hAnsiTheme="minorHAnsi" w:cstheme="minorHAnsi"/>
                <w:color w:val="FF0000"/>
              </w:rPr>
            </w:pPr>
          </w:p>
        </w:tc>
      </w:tr>
      <w:tr w:rsidR="008A00EA" w:rsidRPr="008A00EA" w:rsidTr="00453299">
        <w:trPr>
          <w:trHeight w:val="627"/>
        </w:trPr>
        <w:tc>
          <w:tcPr>
            <w:tcW w:w="5963" w:type="dxa"/>
            <w:tcBorders>
              <w:top w:val="single" w:sz="6" w:space="0" w:color="000000"/>
            </w:tcBorders>
          </w:tcPr>
          <w:p w:rsidR="008A00EA" w:rsidRPr="008A00EA" w:rsidRDefault="008A00EA" w:rsidP="008A00EA">
            <w:pPr>
              <w:spacing w:before="116" w:line="360" w:lineRule="auto"/>
              <w:ind w:left="30" w:right="15"/>
              <w:jc w:val="both"/>
              <w:rPr>
                <w:rFonts w:asciiTheme="minorHAnsi" w:eastAsia="Tahoma" w:hAnsiTheme="minorHAnsi" w:cstheme="minorHAnsi"/>
                <w:b/>
                <w:color w:val="FF0000"/>
              </w:rPr>
            </w:pPr>
            <w:r w:rsidRPr="008A00EA">
              <w:rPr>
                <w:rFonts w:asciiTheme="minorHAnsi" w:eastAsia="Tahoma" w:hAnsiTheme="minorHAnsi" w:cstheme="minorHAnsi"/>
                <w:b/>
              </w:rPr>
              <w:t>6.  Οδηγοί-Συνοδοί</w:t>
            </w:r>
          </w:p>
        </w:tc>
        <w:tc>
          <w:tcPr>
            <w:tcW w:w="1897" w:type="dxa"/>
            <w:tcBorders>
              <w:top w:val="single" w:sz="6" w:space="0" w:color="000000"/>
            </w:tcBorders>
          </w:tcPr>
          <w:p w:rsidR="008A00EA" w:rsidRPr="008A00EA" w:rsidRDefault="008A00EA" w:rsidP="008A00EA">
            <w:pPr>
              <w:spacing w:before="9"/>
              <w:rPr>
                <w:rFonts w:asciiTheme="minorHAnsi" w:eastAsia="Tahoma" w:hAnsiTheme="minorHAnsi" w:cstheme="minorHAnsi"/>
                <w:b/>
                <w:color w:val="FF0000"/>
              </w:rPr>
            </w:pPr>
          </w:p>
          <w:p w:rsidR="008A00EA" w:rsidRPr="008A00EA" w:rsidRDefault="008A00EA" w:rsidP="008A00EA">
            <w:pPr>
              <w:spacing w:before="1"/>
              <w:ind w:left="337" w:right="328"/>
              <w:jc w:val="center"/>
              <w:rPr>
                <w:rFonts w:asciiTheme="minorHAnsi" w:eastAsia="Tahoma" w:hAnsiTheme="minorHAnsi" w:cstheme="minorHAnsi"/>
                <w:color w:val="FF0000"/>
              </w:rPr>
            </w:pPr>
            <w:r w:rsidRPr="008A00EA">
              <w:rPr>
                <w:rFonts w:asciiTheme="minorHAnsi" w:eastAsia="Tahoma" w:hAnsiTheme="minorHAnsi" w:cstheme="minorHAnsi"/>
              </w:rPr>
              <w:t>NAI</w:t>
            </w:r>
          </w:p>
        </w:tc>
        <w:tc>
          <w:tcPr>
            <w:tcW w:w="1155" w:type="dxa"/>
            <w:tcBorders>
              <w:top w:val="single" w:sz="6" w:space="0" w:color="000000"/>
            </w:tcBorders>
          </w:tcPr>
          <w:p w:rsidR="008A00EA" w:rsidRPr="008A00EA" w:rsidRDefault="008A00EA" w:rsidP="008A00EA">
            <w:pPr>
              <w:rPr>
                <w:rFonts w:asciiTheme="minorHAnsi" w:eastAsia="Tahoma" w:hAnsiTheme="minorHAnsi" w:cstheme="minorHAnsi"/>
                <w:color w:val="FF0000"/>
              </w:rPr>
            </w:pPr>
          </w:p>
        </w:tc>
        <w:tc>
          <w:tcPr>
            <w:tcW w:w="1344" w:type="dxa"/>
            <w:tcBorders>
              <w:top w:val="single" w:sz="6" w:space="0" w:color="000000"/>
            </w:tcBorders>
          </w:tcPr>
          <w:p w:rsidR="008A00EA" w:rsidRPr="008A00EA" w:rsidRDefault="008A00EA" w:rsidP="008A00EA">
            <w:pPr>
              <w:rPr>
                <w:rFonts w:asciiTheme="minorHAnsi" w:eastAsia="Tahoma" w:hAnsiTheme="minorHAnsi" w:cstheme="minorHAnsi"/>
                <w:color w:val="FF0000"/>
              </w:rPr>
            </w:pPr>
          </w:p>
        </w:tc>
      </w:tr>
      <w:tr w:rsidR="008A00EA" w:rsidRPr="008A00EA" w:rsidTr="00453299">
        <w:trPr>
          <w:trHeight w:val="2112"/>
        </w:trPr>
        <w:tc>
          <w:tcPr>
            <w:tcW w:w="5963" w:type="dxa"/>
          </w:tcPr>
          <w:p w:rsidR="008A00EA" w:rsidRPr="008A00EA" w:rsidRDefault="008A00EA" w:rsidP="008A00EA">
            <w:pPr>
              <w:spacing w:line="360" w:lineRule="auto"/>
              <w:ind w:left="30" w:right="11"/>
              <w:jc w:val="both"/>
              <w:rPr>
                <w:rFonts w:asciiTheme="minorHAnsi" w:eastAsia="Tahoma" w:hAnsiTheme="minorHAnsi" w:cstheme="minorHAnsi"/>
              </w:rPr>
            </w:pPr>
            <w:r w:rsidRPr="008A00EA">
              <w:rPr>
                <w:rFonts w:asciiTheme="minorHAnsi" w:eastAsia="Tahoma" w:hAnsiTheme="minorHAnsi" w:cstheme="minorHAnsi"/>
              </w:rPr>
              <w:t>6.1.  Οι μετακινήσεις των φοιτητών με αναπηρία θα γίνονται με τη συνοδεία συνοδού, που η αποζημίωσή τους βαρύνει τον ανάδοχο. Το κόστος του συνοδού συμπεριλαμβάνεται στον προϋπολογισμό της Υπηρεσίας και έχει συνεκτιμηθεί στην προσφορά του αναδόχου.</w:t>
            </w:r>
          </w:p>
        </w:tc>
        <w:tc>
          <w:tcPr>
            <w:tcW w:w="1897" w:type="dxa"/>
          </w:tcPr>
          <w:p w:rsidR="008A00EA" w:rsidRPr="008A00EA" w:rsidRDefault="008A00EA" w:rsidP="008A00EA">
            <w:pPr>
              <w:rPr>
                <w:rFonts w:asciiTheme="minorHAnsi" w:eastAsia="Tahoma" w:hAnsiTheme="minorHAnsi" w:cstheme="minorHAnsi"/>
                <w:b/>
              </w:rPr>
            </w:pPr>
          </w:p>
          <w:p w:rsidR="008A00EA" w:rsidRPr="008A00EA" w:rsidRDefault="008A00EA" w:rsidP="008A00EA">
            <w:pPr>
              <w:rPr>
                <w:rFonts w:asciiTheme="minorHAnsi" w:eastAsia="Tahoma" w:hAnsiTheme="minorHAnsi" w:cstheme="minorHAnsi"/>
                <w:b/>
              </w:rPr>
            </w:pPr>
          </w:p>
          <w:p w:rsidR="008A00EA" w:rsidRPr="008A00EA" w:rsidRDefault="008A00EA" w:rsidP="008A00EA">
            <w:pPr>
              <w:spacing w:before="10"/>
              <w:rPr>
                <w:rFonts w:asciiTheme="minorHAnsi" w:eastAsia="Tahoma" w:hAnsiTheme="minorHAnsi" w:cstheme="minorHAnsi"/>
                <w:b/>
              </w:rPr>
            </w:pPr>
          </w:p>
          <w:p w:rsidR="008A00EA" w:rsidRPr="008A00EA" w:rsidRDefault="008A00EA" w:rsidP="008A00EA">
            <w:pPr>
              <w:ind w:left="337" w:right="328"/>
              <w:jc w:val="center"/>
              <w:rPr>
                <w:rFonts w:asciiTheme="minorHAnsi" w:eastAsia="Tahoma" w:hAnsiTheme="minorHAnsi" w:cstheme="minorHAnsi"/>
              </w:rPr>
            </w:pPr>
            <w:r w:rsidRPr="008A00EA">
              <w:rPr>
                <w:rFonts w:asciiTheme="minorHAnsi" w:eastAsia="Tahoma" w:hAnsiTheme="minorHAnsi" w:cstheme="minorHAnsi"/>
              </w:rPr>
              <w:t>NAI</w:t>
            </w:r>
          </w:p>
        </w:tc>
        <w:tc>
          <w:tcPr>
            <w:tcW w:w="1155" w:type="dxa"/>
          </w:tcPr>
          <w:p w:rsidR="008A00EA" w:rsidRPr="008A00EA" w:rsidRDefault="008A00EA" w:rsidP="008A00EA">
            <w:pPr>
              <w:rPr>
                <w:rFonts w:asciiTheme="minorHAnsi" w:eastAsia="Tahoma" w:hAnsiTheme="minorHAnsi" w:cstheme="minorHAnsi"/>
              </w:rPr>
            </w:pPr>
          </w:p>
        </w:tc>
        <w:tc>
          <w:tcPr>
            <w:tcW w:w="1344" w:type="dxa"/>
          </w:tcPr>
          <w:p w:rsidR="008A00EA" w:rsidRPr="008A00EA" w:rsidRDefault="008A00EA" w:rsidP="008A00EA">
            <w:pPr>
              <w:rPr>
                <w:rFonts w:asciiTheme="minorHAnsi" w:eastAsia="Tahoma" w:hAnsiTheme="minorHAnsi" w:cstheme="minorHAnsi"/>
              </w:rPr>
            </w:pPr>
          </w:p>
        </w:tc>
      </w:tr>
      <w:tr w:rsidR="008A00EA" w:rsidRPr="008A00EA" w:rsidTr="00453299">
        <w:trPr>
          <w:trHeight w:val="518"/>
        </w:trPr>
        <w:tc>
          <w:tcPr>
            <w:tcW w:w="5963" w:type="dxa"/>
          </w:tcPr>
          <w:p w:rsidR="008A00EA" w:rsidRPr="008A00EA" w:rsidRDefault="008A00EA" w:rsidP="008A00EA">
            <w:pPr>
              <w:spacing w:line="360" w:lineRule="auto"/>
              <w:ind w:left="30"/>
              <w:jc w:val="both"/>
              <w:rPr>
                <w:rFonts w:asciiTheme="minorHAnsi" w:eastAsia="Tahoma" w:hAnsiTheme="minorHAnsi" w:cstheme="minorHAnsi"/>
              </w:rPr>
            </w:pPr>
            <w:r w:rsidRPr="008A00EA">
              <w:rPr>
                <w:rFonts w:asciiTheme="minorHAnsi" w:eastAsia="Tahoma" w:hAnsiTheme="minorHAnsi" w:cstheme="minorHAnsi"/>
              </w:rPr>
              <w:t>6.2.   Ο οδηγός του χρησιμοποιούμενου οχήματος θα έχει υποχρεωτικά τα εκ του νόμου οριζόμενα προσόντα (ενδεικτικά αναφέρεται κατάλληλη επαγγελματική άδεια οδήγησης).</w:t>
            </w:r>
          </w:p>
        </w:tc>
        <w:tc>
          <w:tcPr>
            <w:tcW w:w="1897" w:type="dxa"/>
          </w:tcPr>
          <w:p w:rsidR="008A00EA" w:rsidRPr="008A00EA" w:rsidRDefault="008A00EA" w:rsidP="008A00EA">
            <w:pPr>
              <w:rPr>
                <w:rFonts w:asciiTheme="minorHAnsi" w:eastAsia="Tahoma" w:hAnsiTheme="minorHAnsi" w:cstheme="minorHAnsi"/>
              </w:rPr>
            </w:pPr>
          </w:p>
        </w:tc>
        <w:tc>
          <w:tcPr>
            <w:tcW w:w="1155" w:type="dxa"/>
          </w:tcPr>
          <w:p w:rsidR="008A00EA" w:rsidRPr="008A00EA" w:rsidRDefault="008A00EA" w:rsidP="008A00EA">
            <w:pPr>
              <w:rPr>
                <w:rFonts w:asciiTheme="minorHAnsi" w:eastAsia="Tahoma" w:hAnsiTheme="minorHAnsi" w:cstheme="minorHAnsi"/>
              </w:rPr>
            </w:pPr>
          </w:p>
        </w:tc>
        <w:tc>
          <w:tcPr>
            <w:tcW w:w="1344" w:type="dxa"/>
          </w:tcPr>
          <w:p w:rsidR="008A00EA" w:rsidRPr="008A00EA" w:rsidRDefault="008A00EA" w:rsidP="008A00EA">
            <w:pPr>
              <w:rPr>
                <w:rFonts w:asciiTheme="minorHAnsi" w:eastAsia="Tahoma" w:hAnsiTheme="minorHAnsi" w:cstheme="minorHAnsi"/>
              </w:rPr>
            </w:pPr>
          </w:p>
        </w:tc>
      </w:tr>
      <w:tr w:rsidR="008A00EA" w:rsidRPr="008A00EA" w:rsidTr="00453299">
        <w:trPr>
          <w:trHeight w:val="1517"/>
        </w:trPr>
        <w:tc>
          <w:tcPr>
            <w:tcW w:w="5963" w:type="dxa"/>
          </w:tcPr>
          <w:p w:rsidR="008A00EA" w:rsidRPr="008A00EA" w:rsidRDefault="008A00EA" w:rsidP="008A00EA">
            <w:pPr>
              <w:spacing w:line="360" w:lineRule="auto"/>
              <w:ind w:left="30" w:right="15"/>
              <w:jc w:val="both"/>
              <w:rPr>
                <w:rFonts w:asciiTheme="minorHAnsi" w:eastAsia="Tahoma" w:hAnsiTheme="minorHAnsi" w:cstheme="minorHAnsi"/>
              </w:rPr>
            </w:pPr>
            <w:r w:rsidRPr="008A00EA">
              <w:rPr>
                <w:rFonts w:asciiTheme="minorHAnsi" w:eastAsia="Tahoma" w:hAnsiTheme="minorHAnsi" w:cstheme="minorHAnsi"/>
              </w:rPr>
              <w:lastRenderedPageBreak/>
              <w:t xml:space="preserve">6.3.  Ειδικά ορίζεται και τονίζεται ότι ο οδηγός και ο συνοδός οφείλουν να είναι ενδεδυμένοι ευπρεπώς και η συμπεριφορά τους προς τα άτομα με αναπηρία </w:t>
            </w:r>
            <w:proofErr w:type="spellStart"/>
            <w:r w:rsidRPr="008A00EA">
              <w:rPr>
                <w:rFonts w:asciiTheme="minorHAnsi" w:eastAsia="Tahoma" w:hAnsiTheme="minorHAnsi" w:cstheme="minorHAnsi"/>
              </w:rPr>
              <w:t>κ.λ.π</w:t>
            </w:r>
            <w:proofErr w:type="spellEnd"/>
            <w:r w:rsidRPr="008A00EA">
              <w:rPr>
                <w:rFonts w:asciiTheme="minorHAnsi" w:eastAsia="Tahoma" w:hAnsiTheme="minorHAnsi" w:cstheme="minorHAnsi"/>
              </w:rPr>
              <w:t>. να είναι ευγενική, ήρεμη και σοβαρή.</w:t>
            </w:r>
          </w:p>
        </w:tc>
        <w:tc>
          <w:tcPr>
            <w:tcW w:w="1897" w:type="dxa"/>
          </w:tcPr>
          <w:p w:rsidR="008A00EA" w:rsidRPr="008A00EA" w:rsidRDefault="008A00EA" w:rsidP="008A00EA">
            <w:pPr>
              <w:rPr>
                <w:rFonts w:asciiTheme="minorHAnsi" w:eastAsia="Tahoma" w:hAnsiTheme="minorHAnsi" w:cstheme="minorHAnsi"/>
                <w:b/>
              </w:rPr>
            </w:pPr>
          </w:p>
          <w:p w:rsidR="008A00EA" w:rsidRPr="008A00EA" w:rsidRDefault="008A00EA" w:rsidP="008A00EA">
            <w:pPr>
              <w:rPr>
                <w:rFonts w:asciiTheme="minorHAnsi" w:eastAsia="Tahoma" w:hAnsiTheme="minorHAnsi" w:cstheme="minorHAnsi"/>
                <w:b/>
              </w:rPr>
            </w:pPr>
          </w:p>
          <w:p w:rsidR="008A00EA" w:rsidRPr="008A00EA" w:rsidRDefault="008A00EA" w:rsidP="008A00EA">
            <w:pPr>
              <w:spacing w:before="10"/>
              <w:rPr>
                <w:rFonts w:asciiTheme="minorHAnsi" w:eastAsia="Tahoma" w:hAnsiTheme="minorHAnsi" w:cstheme="minorHAnsi"/>
                <w:b/>
              </w:rPr>
            </w:pPr>
          </w:p>
          <w:p w:rsidR="008A00EA" w:rsidRPr="008A00EA" w:rsidRDefault="008A00EA" w:rsidP="008A00EA">
            <w:pPr>
              <w:ind w:left="337" w:right="328"/>
              <w:jc w:val="center"/>
              <w:rPr>
                <w:rFonts w:asciiTheme="minorHAnsi" w:eastAsia="Tahoma" w:hAnsiTheme="minorHAnsi" w:cstheme="minorHAnsi"/>
              </w:rPr>
            </w:pPr>
            <w:r w:rsidRPr="008A00EA">
              <w:rPr>
                <w:rFonts w:asciiTheme="minorHAnsi" w:eastAsia="Tahoma" w:hAnsiTheme="minorHAnsi" w:cstheme="minorHAnsi"/>
              </w:rPr>
              <w:t>NAI</w:t>
            </w:r>
          </w:p>
        </w:tc>
        <w:tc>
          <w:tcPr>
            <w:tcW w:w="1155" w:type="dxa"/>
          </w:tcPr>
          <w:p w:rsidR="008A00EA" w:rsidRPr="008A00EA" w:rsidRDefault="008A00EA" w:rsidP="008A00EA">
            <w:pPr>
              <w:rPr>
                <w:rFonts w:asciiTheme="minorHAnsi" w:eastAsia="Tahoma" w:hAnsiTheme="minorHAnsi" w:cstheme="minorHAnsi"/>
              </w:rPr>
            </w:pPr>
          </w:p>
        </w:tc>
        <w:tc>
          <w:tcPr>
            <w:tcW w:w="1344" w:type="dxa"/>
          </w:tcPr>
          <w:p w:rsidR="008A00EA" w:rsidRPr="008A00EA" w:rsidRDefault="008A00EA" w:rsidP="008A00EA">
            <w:pPr>
              <w:rPr>
                <w:rFonts w:asciiTheme="minorHAnsi" w:eastAsia="Tahoma" w:hAnsiTheme="minorHAnsi" w:cstheme="minorHAnsi"/>
              </w:rPr>
            </w:pPr>
          </w:p>
        </w:tc>
      </w:tr>
      <w:tr w:rsidR="008A00EA" w:rsidRPr="008A00EA" w:rsidTr="00453299">
        <w:trPr>
          <w:trHeight w:val="1517"/>
        </w:trPr>
        <w:tc>
          <w:tcPr>
            <w:tcW w:w="5963" w:type="dxa"/>
          </w:tcPr>
          <w:p w:rsidR="008A00EA" w:rsidRPr="008A00EA" w:rsidRDefault="008A00EA" w:rsidP="008A00EA">
            <w:pPr>
              <w:spacing w:line="360" w:lineRule="auto"/>
              <w:ind w:left="30" w:right="15"/>
              <w:jc w:val="both"/>
              <w:rPr>
                <w:rFonts w:asciiTheme="minorHAnsi" w:eastAsia="Tahoma" w:hAnsiTheme="minorHAnsi" w:cstheme="minorHAnsi"/>
              </w:rPr>
            </w:pPr>
            <w:r w:rsidRPr="008A00EA">
              <w:rPr>
                <w:rFonts w:asciiTheme="minorHAnsi" w:eastAsia="Tahoma" w:hAnsiTheme="minorHAnsi" w:cstheme="minorHAnsi"/>
              </w:rPr>
              <w:t xml:space="preserve">6.4. Ο οδηγός του οχήματος πρέπει, κατά τη μεταφορά, να λάβει υπόψη του τις ιδιαιτερότητες που προκύπτουν από τη μεταφορά ατόμων με αναπηρία και να αντιμετωπίζει ανάλογα τυχόν εμφανιζόμενα θέματα. Προβλήματα που τυχόν δημιουργούνται από συμπεριφορά των επιβαινόντων και επισημαίνονται από τον υπεύθυνο μεταφοράς, θα πρέπει να γίνονται γνωστά στην Αναθέτουσα Αρχή ώστε να γίνονται οι απαραίτητες συστάσεις και να αποφεύγονται τυχόν προβλήματα, που μπορούν να διαταράξουν τις καλές σχέσεις Αναθέτουσας Αρχής – Αναδόχου - Μεταφερομένων. </w:t>
            </w:r>
          </w:p>
        </w:tc>
        <w:tc>
          <w:tcPr>
            <w:tcW w:w="1897" w:type="dxa"/>
          </w:tcPr>
          <w:p w:rsidR="008A00EA" w:rsidRPr="008A00EA" w:rsidRDefault="008A00EA" w:rsidP="008A00EA">
            <w:pPr>
              <w:jc w:val="center"/>
              <w:rPr>
                <w:rFonts w:asciiTheme="minorHAnsi" w:eastAsia="Tahoma" w:hAnsiTheme="minorHAnsi" w:cstheme="minorHAnsi"/>
              </w:rPr>
            </w:pPr>
          </w:p>
          <w:p w:rsidR="008A00EA" w:rsidRPr="008A00EA" w:rsidRDefault="008A00EA" w:rsidP="008A00EA">
            <w:pPr>
              <w:jc w:val="center"/>
              <w:rPr>
                <w:rFonts w:asciiTheme="minorHAnsi" w:eastAsia="Tahoma" w:hAnsiTheme="minorHAnsi" w:cstheme="minorHAnsi"/>
              </w:rPr>
            </w:pPr>
          </w:p>
          <w:p w:rsidR="008A00EA" w:rsidRPr="008A00EA" w:rsidRDefault="008A00EA" w:rsidP="008A00EA">
            <w:pPr>
              <w:jc w:val="center"/>
              <w:rPr>
                <w:rFonts w:asciiTheme="minorHAnsi" w:eastAsia="Tahoma" w:hAnsiTheme="minorHAnsi" w:cstheme="minorHAnsi"/>
              </w:rPr>
            </w:pPr>
          </w:p>
          <w:p w:rsidR="008A00EA" w:rsidRPr="008A00EA" w:rsidRDefault="008A00EA" w:rsidP="008A00EA">
            <w:pPr>
              <w:jc w:val="center"/>
              <w:rPr>
                <w:rFonts w:asciiTheme="minorHAnsi" w:eastAsia="Tahoma" w:hAnsiTheme="minorHAnsi" w:cstheme="minorHAnsi"/>
                <w:b/>
              </w:rPr>
            </w:pPr>
            <w:r w:rsidRPr="008A00EA">
              <w:rPr>
                <w:rFonts w:asciiTheme="minorHAnsi" w:eastAsia="Tahoma" w:hAnsiTheme="minorHAnsi" w:cstheme="minorHAnsi"/>
              </w:rPr>
              <w:t>NAI</w:t>
            </w:r>
          </w:p>
        </w:tc>
        <w:tc>
          <w:tcPr>
            <w:tcW w:w="1155" w:type="dxa"/>
          </w:tcPr>
          <w:p w:rsidR="008A00EA" w:rsidRPr="008A00EA" w:rsidRDefault="008A00EA" w:rsidP="008A00EA">
            <w:pPr>
              <w:rPr>
                <w:rFonts w:asciiTheme="minorHAnsi" w:eastAsia="Tahoma" w:hAnsiTheme="minorHAnsi" w:cstheme="minorHAnsi"/>
              </w:rPr>
            </w:pPr>
          </w:p>
        </w:tc>
        <w:tc>
          <w:tcPr>
            <w:tcW w:w="1344" w:type="dxa"/>
          </w:tcPr>
          <w:p w:rsidR="008A00EA" w:rsidRPr="008A00EA" w:rsidRDefault="008A00EA" w:rsidP="008A00EA">
            <w:pPr>
              <w:rPr>
                <w:rFonts w:asciiTheme="minorHAnsi" w:eastAsia="Tahoma" w:hAnsiTheme="minorHAnsi" w:cstheme="minorHAnsi"/>
              </w:rPr>
            </w:pPr>
          </w:p>
        </w:tc>
      </w:tr>
      <w:tr w:rsidR="008A00EA" w:rsidRPr="008A00EA" w:rsidTr="00453299">
        <w:trPr>
          <w:trHeight w:val="518"/>
        </w:trPr>
        <w:tc>
          <w:tcPr>
            <w:tcW w:w="5963" w:type="dxa"/>
          </w:tcPr>
          <w:p w:rsidR="008A00EA" w:rsidRPr="008A00EA" w:rsidRDefault="008A00EA" w:rsidP="008A00EA">
            <w:pPr>
              <w:spacing w:line="360" w:lineRule="auto"/>
              <w:ind w:left="30"/>
              <w:jc w:val="both"/>
              <w:rPr>
                <w:rFonts w:asciiTheme="minorHAnsi" w:eastAsia="Tahoma" w:hAnsiTheme="minorHAnsi" w:cstheme="minorHAnsi"/>
              </w:rPr>
            </w:pPr>
            <w:r w:rsidRPr="008A00EA">
              <w:rPr>
                <w:rFonts w:asciiTheme="minorHAnsi" w:eastAsia="Tahoma" w:hAnsiTheme="minorHAnsi" w:cstheme="minorHAnsi"/>
              </w:rPr>
              <w:t>6.5</w:t>
            </w:r>
            <w:r w:rsidRPr="004A6E17">
              <w:rPr>
                <w:rFonts w:asciiTheme="minorHAnsi" w:eastAsia="Tahoma" w:hAnsiTheme="minorHAnsi" w:cstheme="minorHAnsi"/>
              </w:rPr>
              <w:t>. Θα τηρείται δελτίο κίνησης για το όχημα, που θα υπογράφεται καθημερινά από το αρμόδιο όργανο του Πανεπιστημίου &amp; τον οδηγό, τόσο για την ώρα άφιξης στο Πανεπιστήμιο Πατρών, όσο και αναχώρησης από αυτό.</w:t>
            </w:r>
            <w:bookmarkStart w:id="0" w:name="_GoBack"/>
            <w:bookmarkEnd w:id="0"/>
          </w:p>
        </w:tc>
        <w:tc>
          <w:tcPr>
            <w:tcW w:w="1897" w:type="dxa"/>
          </w:tcPr>
          <w:p w:rsidR="008A00EA" w:rsidRPr="008A00EA" w:rsidRDefault="008A00EA" w:rsidP="008A00EA">
            <w:pPr>
              <w:jc w:val="center"/>
              <w:rPr>
                <w:rFonts w:asciiTheme="minorHAnsi" w:eastAsia="Tahoma" w:hAnsiTheme="minorHAnsi" w:cstheme="minorHAnsi"/>
              </w:rPr>
            </w:pPr>
          </w:p>
          <w:p w:rsidR="008A00EA" w:rsidRPr="008A00EA" w:rsidRDefault="008A00EA" w:rsidP="008A00EA">
            <w:pPr>
              <w:jc w:val="center"/>
              <w:rPr>
                <w:rFonts w:asciiTheme="minorHAnsi" w:eastAsia="Tahoma" w:hAnsiTheme="minorHAnsi" w:cstheme="minorHAnsi"/>
              </w:rPr>
            </w:pPr>
          </w:p>
          <w:p w:rsidR="008A00EA" w:rsidRPr="008A00EA" w:rsidRDefault="008A00EA" w:rsidP="008A00EA">
            <w:pPr>
              <w:jc w:val="center"/>
              <w:rPr>
                <w:rFonts w:asciiTheme="minorHAnsi" w:eastAsia="Tahoma" w:hAnsiTheme="minorHAnsi" w:cstheme="minorHAnsi"/>
              </w:rPr>
            </w:pPr>
            <w:r w:rsidRPr="008A00EA">
              <w:rPr>
                <w:rFonts w:asciiTheme="minorHAnsi" w:eastAsia="Tahoma" w:hAnsiTheme="minorHAnsi" w:cstheme="minorHAnsi"/>
              </w:rPr>
              <w:t>NAI</w:t>
            </w:r>
          </w:p>
        </w:tc>
        <w:tc>
          <w:tcPr>
            <w:tcW w:w="1155" w:type="dxa"/>
          </w:tcPr>
          <w:p w:rsidR="008A00EA" w:rsidRPr="008A00EA" w:rsidRDefault="008A00EA" w:rsidP="008A00EA">
            <w:pPr>
              <w:rPr>
                <w:rFonts w:asciiTheme="minorHAnsi" w:eastAsia="Tahoma" w:hAnsiTheme="minorHAnsi" w:cstheme="minorHAnsi"/>
              </w:rPr>
            </w:pPr>
          </w:p>
        </w:tc>
        <w:tc>
          <w:tcPr>
            <w:tcW w:w="1344" w:type="dxa"/>
          </w:tcPr>
          <w:p w:rsidR="008A00EA" w:rsidRPr="008A00EA" w:rsidRDefault="008A00EA" w:rsidP="008A00EA">
            <w:pPr>
              <w:rPr>
                <w:rFonts w:asciiTheme="minorHAnsi" w:eastAsia="Tahoma" w:hAnsiTheme="minorHAnsi" w:cstheme="minorHAnsi"/>
              </w:rPr>
            </w:pPr>
          </w:p>
        </w:tc>
      </w:tr>
      <w:tr w:rsidR="008A00EA" w:rsidRPr="008A00EA" w:rsidTr="00453299">
        <w:trPr>
          <w:trHeight w:val="518"/>
        </w:trPr>
        <w:tc>
          <w:tcPr>
            <w:tcW w:w="5963" w:type="dxa"/>
          </w:tcPr>
          <w:p w:rsidR="008A00EA" w:rsidRPr="008A00EA" w:rsidRDefault="008A00EA" w:rsidP="008A00EA">
            <w:pPr>
              <w:spacing w:line="360" w:lineRule="auto"/>
              <w:ind w:left="30"/>
              <w:jc w:val="both"/>
              <w:rPr>
                <w:rFonts w:asciiTheme="minorHAnsi" w:eastAsia="Tahoma" w:hAnsiTheme="minorHAnsi" w:cstheme="minorHAnsi"/>
              </w:rPr>
            </w:pPr>
            <w:r w:rsidRPr="008A00EA">
              <w:rPr>
                <w:rFonts w:asciiTheme="minorHAnsi" w:eastAsia="Tahoma" w:hAnsiTheme="minorHAnsi" w:cstheme="minorHAnsi"/>
              </w:rPr>
              <w:t>6.6. Ο συνοδός που θα χρησιμοποιείται από τον ανάδοχο, οφείλει να είναι ενήλικο άτομο που η φυσική του κατάσταση και η κατάσταση της υγείας του, να του επιτρέπει να ασκεί τα καθήκοντα του συνοδού. Επίσης, οφείλει να μην έχει καταδικαστεί για αδικήματα ασυμβίβαστα με τον ρόλο του. Πρέπει να υπάρχει αντίστοιχη προϋπηρεσία σε παρόμοια θέση.</w:t>
            </w:r>
          </w:p>
        </w:tc>
        <w:tc>
          <w:tcPr>
            <w:tcW w:w="1897" w:type="dxa"/>
          </w:tcPr>
          <w:p w:rsidR="008A00EA" w:rsidRPr="008A00EA" w:rsidRDefault="008A00EA" w:rsidP="008A00EA">
            <w:pPr>
              <w:jc w:val="center"/>
              <w:rPr>
                <w:rFonts w:asciiTheme="minorHAnsi" w:eastAsia="Tahoma" w:hAnsiTheme="minorHAnsi" w:cstheme="minorHAnsi"/>
              </w:rPr>
            </w:pPr>
          </w:p>
          <w:p w:rsidR="008A00EA" w:rsidRPr="008A00EA" w:rsidRDefault="008A00EA" w:rsidP="008A00EA">
            <w:pPr>
              <w:jc w:val="center"/>
              <w:rPr>
                <w:rFonts w:asciiTheme="minorHAnsi" w:eastAsia="Tahoma" w:hAnsiTheme="minorHAnsi" w:cstheme="minorHAnsi"/>
              </w:rPr>
            </w:pPr>
          </w:p>
          <w:p w:rsidR="008A00EA" w:rsidRPr="008A00EA" w:rsidRDefault="008A00EA" w:rsidP="008A00EA">
            <w:pPr>
              <w:jc w:val="center"/>
              <w:rPr>
                <w:rFonts w:asciiTheme="minorHAnsi" w:eastAsia="Tahoma" w:hAnsiTheme="minorHAnsi" w:cstheme="minorHAnsi"/>
              </w:rPr>
            </w:pPr>
          </w:p>
          <w:p w:rsidR="008A00EA" w:rsidRPr="008A00EA" w:rsidRDefault="008A00EA" w:rsidP="008A00EA">
            <w:pPr>
              <w:jc w:val="center"/>
              <w:rPr>
                <w:rFonts w:asciiTheme="minorHAnsi" w:eastAsia="Tahoma" w:hAnsiTheme="minorHAnsi" w:cstheme="minorHAnsi"/>
              </w:rPr>
            </w:pPr>
            <w:r w:rsidRPr="008A00EA">
              <w:rPr>
                <w:rFonts w:asciiTheme="minorHAnsi" w:eastAsia="Tahoma" w:hAnsiTheme="minorHAnsi" w:cstheme="minorHAnsi"/>
              </w:rPr>
              <w:t>NAI</w:t>
            </w:r>
          </w:p>
        </w:tc>
        <w:tc>
          <w:tcPr>
            <w:tcW w:w="1155" w:type="dxa"/>
          </w:tcPr>
          <w:p w:rsidR="008A00EA" w:rsidRPr="008A00EA" w:rsidRDefault="008A00EA" w:rsidP="008A00EA">
            <w:pPr>
              <w:rPr>
                <w:rFonts w:asciiTheme="minorHAnsi" w:eastAsia="Tahoma" w:hAnsiTheme="minorHAnsi" w:cstheme="minorHAnsi"/>
              </w:rPr>
            </w:pPr>
          </w:p>
        </w:tc>
        <w:tc>
          <w:tcPr>
            <w:tcW w:w="1344" w:type="dxa"/>
          </w:tcPr>
          <w:p w:rsidR="008A00EA" w:rsidRPr="008A00EA" w:rsidRDefault="008A00EA" w:rsidP="008A00EA">
            <w:pPr>
              <w:rPr>
                <w:rFonts w:asciiTheme="minorHAnsi" w:eastAsia="Tahoma" w:hAnsiTheme="minorHAnsi" w:cstheme="minorHAnsi"/>
              </w:rPr>
            </w:pPr>
          </w:p>
        </w:tc>
      </w:tr>
      <w:tr w:rsidR="008A00EA" w:rsidRPr="008A00EA" w:rsidTr="00453299">
        <w:trPr>
          <w:trHeight w:val="798"/>
        </w:trPr>
        <w:tc>
          <w:tcPr>
            <w:tcW w:w="5963" w:type="dxa"/>
          </w:tcPr>
          <w:p w:rsidR="008A00EA" w:rsidRPr="008A00EA" w:rsidRDefault="008A00EA" w:rsidP="008A00EA">
            <w:pPr>
              <w:spacing w:before="133"/>
              <w:ind w:left="30"/>
              <w:rPr>
                <w:rFonts w:asciiTheme="minorHAnsi" w:eastAsia="Tahoma" w:hAnsiTheme="minorHAnsi" w:cstheme="minorHAnsi"/>
                <w:b/>
              </w:rPr>
            </w:pPr>
            <w:r w:rsidRPr="008A00EA">
              <w:rPr>
                <w:rFonts w:asciiTheme="minorHAnsi" w:eastAsia="Tahoma" w:hAnsiTheme="minorHAnsi" w:cstheme="minorHAnsi"/>
                <w:b/>
              </w:rPr>
              <w:t>7. Όχημα</w:t>
            </w:r>
          </w:p>
        </w:tc>
        <w:tc>
          <w:tcPr>
            <w:tcW w:w="1897" w:type="dxa"/>
          </w:tcPr>
          <w:p w:rsidR="008A00EA" w:rsidRPr="008A00EA" w:rsidRDefault="008A00EA" w:rsidP="008A00EA">
            <w:pPr>
              <w:spacing w:before="8"/>
              <w:rPr>
                <w:rFonts w:asciiTheme="minorHAnsi" w:eastAsia="Tahoma" w:hAnsiTheme="minorHAnsi" w:cstheme="minorHAnsi"/>
                <w:b/>
              </w:rPr>
            </w:pPr>
          </w:p>
          <w:p w:rsidR="008A00EA" w:rsidRPr="008A00EA" w:rsidRDefault="008A00EA" w:rsidP="008A00EA">
            <w:pPr>
              <w:ind w:left="337" w:right="328"/>
              <w:jc w:val="center"/>
              <w:rPr>
                <w:rFonts w:asciiTheme="minorHAnsi" w:eastAsia="Tahoma" w:hAnsiTheme="minorHAnsi" w:cstheme="minorHAnsi"/>
              </w:rPr>
            </w:pPr>
            <w:r w:rsidRPr="008A00EA">
              <w:rPr>
                <w:rFonts w:asciiTheme="minorHAnsi" w:eastAsia="Tahoma" w:hAnsiTheme="minorHAnsi" w:cstheme="minorHAnsi"/>
              </w:rPr>
              <w:t>NAI</w:t>
            </w:r>
          </w:p>
        </w:tc>
        <w:tc>
          <w:tcPr>
            <w:tcW w:w="1155" w:type="dxa"/>
          </w:tcPr>
          <w:p w:rsidR="008A00EA" w:rsidRPr="008A00EA" w:rsidRDefault="008A00EA" w:rsidP="008A00EA">
            <w:pPr>
              <w:rPr>
                <w:rFonts w:asciiTheme="minorHAnsi" w:eastAsia="Tahoma" w:hAnsiTheme="minorHAnsi" w:cstheme="minorHAnsi"/>
              </w:rPr>
            </w:pPr>
          </w:p>
        </w:tc>
        <w:tc>
          <w:tcPr>
            <w:tcW w:w="1344" w:type="dxa"/>
          </w:tcPr>
          <w:p w:rsidR="008A00EA" w:rsidRPr="008A00EA" w:rsidRDefault="008A00EA" w:rsidP="008A00EA">
            <w:pPr>
              <w:rPr>
                <w:rFonts w:asciiTheme="minorHAnsi" w:eastAsia="Tahoma" w:hAnsiTheme="minorHAnsi" w:cstheme="minorHAnsi"/>
              </w:rPr>
            </w:pPr>
          </w:p>
        </w:tc>
      </w:tr>
      <w:tr w:rsidR="008A00EA" w:rsidRPr="008A00EA" w:rsidTr="00453299">
        <w:trPr>
          <w:trHeight w:val="517"/>
        </w:trPr>
        <w:tc>
          <w:tcPr>
            <w:tcW w:w="5963" w:type="dxa"/>
          </w:tcPr>
          <w:p w:rsidR="008A00EA" w:rsidRPr="008A00EA" w:rsidRDefault="008A00EA" w:rsidP="008A00EA">
            <w:pPr>
              <w:spacing w:line="360" w:lineRule="auto"/>
              <w:ind w:left="30"/>
              <w:jc w:val="both"/>
              <w:rPr>
                <w:rFonts w:asciiTheme="minorHAnsi" w:eastAsia="Tahoma" w:hAnsiTheme="minorHAnsi" w:cstheme="minorHAnsi"/>
              </w:rPr>
            </w:pPr>
            <w:r w:rsidRPr="008A00EA">
              <w:rPr>
                <w:rFonts w:asciiTheme="minorHAnsi" w:eastAsia="Tahoma" w:hAnsiTheme="minorHAnsi" w:cstheme="minorHAnsi"/>
              </w:rPr>
              <w:t>7.1 Το όχημα με ο οποίο θα γίνεται η μεταφορά των φοιτητών με αναπηρία, θα πληροί τις προδιαγραφές και προϋποθέσεις, που ορίζουν οι ισχύοντες σχετικοί νόμοι, προεδρικά διατάγματα, υπουργικές αποφάσεις και αστυνομικές διατάξεις</w:t>
            </w:r>
          </w:p>
        </w:tc>
        <w:tc>
          <w:tcPr>
            <w:tcW w:w="1897" w:type="dxa"/>
          </w:tcPr>
          <w:p w:rsidR="008A00EA" w:rsidRPr="008A00EA" w:rsidRDefault="008A00EA" w:rsidP="008A00EA">
            <w:pPr>
              <w:spacing w:before="99"/>
              <w:ind w:left="337" w:right="328"/>
              <w:jc w:val="center"/>
              <w:rPr>
                <w:rFonts w:asciiTheme="minorHAnsi" w:eastAsia="Tahoma" w:hAnsiTheme="minorHAnsi" w:cstheme="minorHAnsi"/>
              </w:rPr>
            </w:pPr>
          </w:p>
          <w:p w:rsidR="008A00EA" w:rsidRPr="008A00EA" w:rsidRDefault="008A00EA" w:rsidP="008A00EA">
            <w:pPr>
              <w:spacing w:before="99"/>
              <w:ind w:left="337" w:right="328"/>
              <w:jc w:val="center"/>
              <w:rPr>
                <w:rFonts w:asciiTheme="minorHAnsi" w:eastAsia="Tahoma" w:hAnsiTheme="minorHAnsi" w:cstheme="minorHAnsi"/>
              </w:rPr>
            </w:pPr>
            <w:r w:rsidRPr="008A00EA">
              <w:rPr>
                <w:rFonts w:asciiTheme="minorHAnsi" w:eastAsia="Tahoma" w:hAnsiTheme="minorHAnsi" w:cstheme="minorHAnsi"/>
              </w:rPr>
              <w:t>NAI</w:t>
            </w:r>
          </w:p>
        </w:tc>
        <w:tc>
          <w:tcPr>
            <w:tcW w:w="1155" w:type="dxa"/>
          </w:tcPr>
          <w:p w:rsidR="008A00EA" w:rsidRPr="008A00EA" w:rsidRDefault="008A00EA" w:rsidP="008A00EA">
            <w:pPr>
              <w:rPr>
                <w:rFonts w:asciiTheme="minorHAnsi" w:eastAsia="Tahoma" w:hAnsiTheme="minorHAnsi" w:cstheme="minorHAnsi"/>
              </w:rPr>
            </w:pPr>
          </w:p>
        </w:tc>
        <w:tc>
          <w:tcPr>
            <w:tcW w:w="1344" w:type="dxa"/>
          </w:tcPr>
          <w:p w:rsidR="008A00EA" w:rsidRPr="008A00EA" w:rsidRDefault="008A00EA" w:rsidP="008A00EA">
            <w:pPr>
              <w:rPr>
                <w:rFonts w:asciiTheme="minorHAnsi" w:eastAsia="Tahoma" w:hAnsiTheme="minorHAnsi" w:cstheme="minorHAnsi"/>
              </w:rPr>
            </w:pPr>
          </w:p>
        </w:tc>
      </w:tr>
      <w:tr w:rsidR="008A00EA" w:rsidRPr="008A00EA" w:rsidTr="00453299">
        <w:trPr>
          <w:trHeight w:val="521"/>
        </w:trPr>
        <w:tc>
          <w:tcPr>
            <w:tcW w:w="5963" w:type="dxa"/>
          </w:tcPr>
          <w:p w:rsidR="008A00EA" w:rsidRPr="008A00EA" w:rsidRDefault="008A00EA" w:rsidP="008A00EA">
            <w:pPr>
              <w:spacing w:line="360" w:lineRule="auto"/>
              <w:ind w:left="30"/>
              <w:jc w:val="both"/>
              <w:rPr>
                <w:rFonts w:asciiTheme="minorHAnsi" w:eastAsia="Tahoma" w:hAnsiTheme="minorHAnsi" w:cstheme="minorHAnsi"/>
              </w:rPr>
            </w:pPr>
            <w:r w:rsidRPr="008A00EA">
              <w:rPr>
                <w:rFonts w:asciiTheme="minorHAnsi" w:eastAsia="Tahoma" w:hAnsiTheme="minorHAnsi" w:cstheme="minorHAnsi"/>
              </w:rPr>
              <w:t xml:space="preserve">7.2  Το όχημα που θα χρησιμοποιηθεί θα είναι σε άριστη </w:t>
            </w:r>
            <w:r w:rsidRPr="008A00EA">
              <w:rPr>
                <w:rFonts w:asciiTheme="minorHAnsi" w:eastAsia="Tahoma" w:hAnsiTheme="minorHAnsi" w:cstheme="minorHAnsi"/>
              </w:rPr>
              <w:lastRenderedPageBreak/>
              <w:t xml:space="preserve">λειτουργική κατάσταση, γενική εμφάνιση και καθαρό. Θα έχει απαραίτητα ενημερωμένο πιστοποιητικό </w:t>
            </w:r>
            <w:proofErr w:type="spellStart"/>
            <w:r w:rsidRPr="008A00EA">
              <w:rPr>
                <w:rFonts w:asciiTheme="minorHAnsi" w:eastAsia="Tahoma" w:hAnsiTheme="minorHAnsi" w:cstheme="minorHAnsi"/>
              </w:rPr>
              <w:t>καταλληλότητας</w:t>
            </w:r>
            <w:proofErr w:type="spellEnd"/>
            <w:r w:rsidRPr="008A00EA">
              <w:rPr>
                <w:rFonts w:asciiTheme="minorHAnsi" w:eastAsia="Tahoma" w:hAnsiTheme="minorHAnsi" w:cstheme="minorHAnsi"/>
              </w:rPr>
              <w:t xml:space="preserve"> (Κ.Τ.Ε.Ο.), δηλαδή το τελευταίο πιστοποιητικό από δημόσιο ή ιδιωτικό Κ.Τ.Ε.Ο., σύμφωνα με τον νόμο.</w:t>
            </w:r>
          </w:p>
        </w:tc>
        <w:tc>
          <w:tcPr>
            <w:tcW w:w="1897" w:type="dxa"/>
          </w:tcPr>
          <w:p w:rsidR="008A00EA" w:rsidRPr="008A00EA" w:rsidRDefault="008A00EA" w:rsidP="008A00EA">
            <w:pPr>
              <w:jc w:val="center"/>
              <w:rPr>
                <w:rFonts w:asciiTheme="minorHAnsi" w:eastAsia="Tahoma" w:hAnsiTheme="minorHAnsi" w:cstheme="minorHAnsi"/>
              </w:rPr>
            </w:pPr>
          </w:p>
          <w:p w:rsidR="008A00EA" w:rsidRPr="008A00EA" w:rsidRDefault="008A00EA" w:rsidP="008A00EA">
            <w:pPr>
              <w:jc w:val="center"/>
              <w:rPr>
                <w:rFonts w:asciiTheme="minorHAnsi" w:eastAsia="Tahoma" w:hAnsiTheme="minorHAnsi" w:cstheme="minorHAnsi"/>
              </w:rPr>
            </w:pPr>
          </w:p>
          <w:p w:rsidR="008A00EA" w:rsidRPr="008A00EA" w:rsidRDefault="008A00EA" w:rsidP="008A00EA">
            <w:pPr>
              <w:jc w:val="center"/>
              <w:rPr>
                <w:rFonts w:asciiTheme="minorHAnsi" w:eastAsia="Tahoma" w:hAnsiTheme="minorHAnsi" w:cstheme="minorHAnsi"/>
              </w:rPr>
            </w:pPr>
          </w:p>
          <w:p w:rsidR="008A00EA" w:rsidRPr="008A00EA" w:rsidRDefault="008A00EA" w:rsidP="008A00EA">
            <w:pPr>
              <w:jc w:val="center"/>
              <w:rPr>
                <w:rFonts w:asciiTheme="minorHAnsi" w:eastAsia="Tahoma" w:hAnsiTheme="minorHAnsi" w:cstheme="minorHAnsi"/>
              </w:rPr>
            </w:pPr>
            <w:r w:rsidRPr="008A00EA">
              <w:rPr>
                <w:rFonts w:asciiTheme="minorHAnsi" w:eastAsia="Tahoma" w:hAnsiTheme="minorHAnsi" w:cstheme="minorHAnsi"/>
              </w:rPr>
              <w:t>NAI</w:t>
            </w:r>
          </w:p>
        </w:tc>
        <w:tc>
          <w:tcPr>
            <w:tcW w:w="1155" w:type="dxa"/>
          </w:tcPr>
          <w:p w:rsidR="008A00EA" w:rsidRPr="008A00EA" w:rsidRDefault="008A00EA" w:rsidP="008A00EA">
            <w:pPr>
              <w:rPr>
                <w:rFonts w:asciiTheme="minorHAnsi" w:eastAsia="Tahoma" w:hAnsiTheme="minorHAnsi" w:cstheme="minorHAnsi"/>
              </w:rPr>
            </w:pPr>
          </w:p>
        </w:tc>
        <w:tc>
          <w:tcPr>
            <w:tcW w:w="1344" w:type="dxa"/>
          </w:tcPr>
          <w:p w:rsidR="008A00EA" w:rsidRPr="008A00EA" w:rsidRDefault="008A00EA" w:rsidP="008A00EA">
            <w:pPr>
              <w:rPr>
                <w:rFonts w:asciiTheme="minorHAnsi" w:eastAsia="Tahoma" w:hAnsiTheme="minorHAnsi" w:cstheme="minorHAnsi"/>
              </w:rPr>
            </w:pPr>
          </w:p>
        </w:tc>
      </w:tr>
      <w:tr w:rsidR="008A00EA" w:rsidRPr="008A00EA" w:rsidTr="00453299">
        <w:trPr>
          <w:trHeight w:val="2111"/>
        </w:trPr>
        <w:tc>
          <w:tcPr>
            <w:tcW w:w="5963" w:type="dxa"/>
          </w:tcPr>
          <w:p w:rsidR="008A00EA" w:rsidRPr="008A00EA" w:rsidRDefault="008A00EA" w:rsidP="008A00EA">
            <w:pPr>
              <w:tabs>
                <w:tab w:val="left" w:pos="1732"/>
                <w:tab w:val="left" w:pos="3775"/>
                <w:tab w:val="left" w:pos="4802"/>
              </w:tabs>
              <w:spacing w:line="360" w:lineRule="auto"/>
              <w:ind w:left="30" w:right="15"/>
              <w:jc w:val="both"/>
              <w:rPr>
                <w:rFonts w:asciiTheme="minorHAnsi" w:eastAsia="Tahoma" w:hAnsiTheme="minorHAnsi" w:cstheme="minorHAnsi"/>
              </w:rPr>
            </w:pPr>
            <w:r w:rsidRPr="008A00EA">
              <w:rPr>
                <w:rFonts w:asciiTheme="minorHAnsi" w:eastAsia="Tahoma" w:hAnsiTheme="minorHAnsi" w:cstheme="minorHAnsi"/>
              </w:rPr>
              <w:lastRenderedPageBreak/>
              <w:t xml:space="preserve">7.3.  Το όχημα θα έχει επαρκή αριθμό θέσεων για τον αριθμό των προσώπων που θα μεταφέρουν. Συγκεκριμένα, ο ανάδοχος οφείλει να διαθέτει </w:t>
            </w:r>
            <w:r w:rsidRPr="008A00EA">
              <w:rPr>
                <w:rFonts w:asciiTheme="minorHAnsi" w:eastAsia="Tahoma" w:hAnsiTheme="minorHAnsi" w:cstheme="minorHAnsi"/>
                <w:w w:val="105"/>
              </w:rPr>
              <w:t xml:space="preserve">έως δύο (2) θέσεις </w:t>
            </w:r>
            <w:proofErr w:type="spellStart"/>
            <w:r w:rsidRPr="008A00EA">
              <w:rPr>
                <w:rFonts w:asciiTheme="minorHAnsi" w:eastAsia="Tahoma" w:hAnsiTheme="minorHAnsi" w:cstheme="minorHAnsi"/>
                <w:w w:val="105"/>
              </w:rPr>
              <w:t>αμαξιδίων</w:t>
            </w:r>
            <w:proofErr w:type="spellEnd"/>
            <w:r w:rsidRPr="008A00EA">
              <w:rPr>
                <w:rFonts w:asciiTheme="minorHAnsi" w:eastAsia="Tahoma" w:hAnsiTheme="minorHAnsi" w:cstheme="minorHAnsi"/>
                <w:w w:val="105"/>
              </w:rPr>
              <w:t>, έως πέντε (5) θέσεις καθήμενων, μία (1) θέση οδηγού και μία (1) θέση συνοδού,</w:t>
            </w:r>
            <w:r w:rsidRPr="008A00EA">
              <w:rPr>
                <w:rFonts w:asciiTheme="minorHAnsi" w:eastAsia="Tahoma" w:hAnsiTheme="minorHAnsi" w:cstheme="minorHAnsi"/>
              </w:rPr>
              <w:t xml:space="preserve"> ανεξάρτητα από τον αριθμό των φοιτητών που αναγράφονται στη διακήρυξη. Σε καμία περίπτωση δεν επιτρέπεται να υπάρχουν υπεράριθμοι ή όρθιοι επιβάτες.</w:t>
            </w:r>
          </w:p>
        </w:tc>
        <w:tc>
          <w:tcPr>
            <w:tcW w:w="1897" w:type="dxa"/>
          </w:tcPr>
          <w:p w:rsidR="008A00EA" w:rsidRPr="008A00EA" w:rsidRDefault="008A00EA" w:rsidP="008A00EA">
            <w:pPr>
              <w:rPr>
                <w:rFonts w:asciiTheme="minorHAnsi" w:eastAsia="Tahoma" w:hAnsiTheme="minorHAnsi" w:cstheme="minorHAnsi"/>
                <w:b/>
              </w:rPr>
            </w:pPr>
          </w:p>
          <w:p w:rsidR="008A00EA" w:rsidRPr="008A00EA" w:rsidRDefault="008A00EA" w:rsidP="008A00EA">
            <w:pPr>
              <w:rPr>
                <w:rFonts w:asciiTheme="minorHAnsi" w:eastAsia="Tahoma" w:hAnsiTheme="minorHAnsi" w:cstheme="minorHAnsi"/>
                <w:b/>
              </w:rPr>
            </w:pPr>
          </w:p>
          <w:p w:rsidR="008A00EA" w:rsidRPr="008A00EA" w:rsidRDefault="008A00EA" w:rsidP="008A00EA">
            <w:pPr>
              <w:spacing w:before="7"/>
              <w:rPr>
                <w:rFonts w:asciiTheme="minorHAnsi" w:eastAsia="Tahoma" w:hAnsiTheme="minorHAnsi" w:cstheme="minorHAnsi"/>
                <w:b/>
              </w:rPr>
            </w:pPr>
          </w:p>
          <w:p w:rsidR="008A00EA" w:rsidRPr="008A00EA" w:rsidRDefault="008A00EA" w:rsidP="008A00EA">
            <w:pPr>
              <w:spacing w:before="1"/>
              <w:ind w:left="337" w:right="328"/>
              <w:jc w:val="center"/>
              <w:rPr>
                <w:rFonts w:asciiTheme="minorHAnsi" w:eastAsia="Tahoma" w:hAnsiTheme="minorHAnsi" w:cstheme="minorHAnsi"/>
              </w:rPr>
            </w:pPr>
            <w:r w:rsidRPr="008A00EA">
              <w:rPr>
                <w:rFonts w:asciiTheme="minorHAnsi" w:eastAsia="Tahoma" w:hAnsiTheme="minorHAnsi" w:cstheme="minorHAnsi"/>
              </w:rPr>
              <w:t>NAI</w:t>
            </w:r>
          </w:p>
        </w:tc>
        <w:tc>
          <w:tcPr>
            <w:tcW w:w="1155" w:type="dxa"/>
          </w:tcPr>
          <w:p w:rsidR="008A00EA" w:rsidRPr="008A00EA" w:rsidRDefault="008A00EA" w:rsidP="008A00EA">
            <w:pPr>
              <w:rPr>
                <w:rFonts w:asciiTheme="minorHAnsi" w:eastAsia="Tahoma" w:hAnsiTheme="minorHAnsi" w:cstheme="minorHAnsi"/>
              </w:rPr>
            </w:pPr>
          </w:p>
        </w:tc>
        <w:tc>
          <w:tcPr>
            <w:tcW w:w="1344" w:type="dxa"/>
          </w:tcPr>
          <w:p w:rsidR="008A00EA" w:rsidRPr="008A00EA" w:rsidRDefault="008A00EA" w:rsidP="008A00EA">
            <w:pPr>
              <w:rPr>
                <w:rFonts w:asciiTheme="minorHAnsi" w:eastAsia="Tahoma" w:hAnsiTheme="minorHAnsi" w:cstheme="minorHAnsi"/>
              </w:rPr>
            </w:pPr>
          </w:p>
        </w:tc>
      </w:tr>
      <w:tr w:rsidR="008A00EA" w:rsidRPr="008A00EA" w:rsidTr="00453299">
        <w:trPr>
          <w:trHeight w:val="517"/>
        </w:trPr>
        <w:tc>
          <w:tcPr>
            <w:tcW w:w="5963" w:type="dxa"/>
          </w:tcPr>
          <w:p w:rsidR="008A00EA" w:rsidRPr="008A00EA" w:rsidRDefault="008A00EA" w:rsidP="008A00EA">
            <w:pPr>
              <w:spacing w:line="360" w:lineRule="auto"/>
              <w:ind w:left="30"/>
              <w:rPr>
                <w:rFonts w:asciiTheme="minorHAnsi" w:eastAsia="Tahoma" w:hAnsiTheme="minorHAnsi" w:cstheme="minorHAnsi"/>
              </w:rPr>
            </w:pPr>
            <w:r w:rsidRPr="008A00EA">
              <w:rPr>
                <w:rFonts w:asciiTheme="minorHAnsi" w:eastAsia="Tahoma" w:hAnsiTheme="minorHAnsi" w:cstheme="minorHAnsi"/>
              </w:rPr>
              <w:t>7.4.  Ο ανάδοχος είναι ο μόνος υπεύθυνος απέναντι στον νόμο για την τήρηση των παραπάνω όρων και αυτός θα φέρει αποκλειστικά και μόνον τυχόν ευθύνες.</w:t>
            </w:r>
          </w:p>
        </w:tc>
        <w:tc>
          <w:tcPr>
            <w:tcW w:w="1897" w:type="dxa"/>
          </w:tcPr>
          <w:p w:rsidR="008A00EA" w:rsidRPr="008A00EA" w:rsidRDefault="008A00EA" w:rsidP="008A00EA">
            <w:pPr>
              <w:rPr>
                <w:rFonts w:asciiTheme="minorHAnsi" w:eastAsia="Tahoma" w:hAnsiTheme="minorHAnsi" w:cstheme="minorHAnsi"/>
              </w:rPr>
            </w:pPr>
          </w:p>
        </w:tc>
        <w:tc>
          <w:tcPr>
            <w:tcW w:w="1155" w:type="dxa"/>
          </w:tcPr>
          <w:p w:rsidR="008A00EA" w:rsidRPr="008A00EA" w:rsidRDefault="008A00EA" w:rsidP="008A00EA">
            <w:pPr>
              <w:rPr>
                <w:rFonts w:asciiTheme="minorHAnsi" w:eastAsia="Tahoma" w:hAnsiTheme="minorHAnsi" w:cstheme="minorHAnsi"/>
              </w:rPr>
            </w:pPr>
          </w:p>
        </w:tc>
        <w:tc>
          <w:tcPr>
            <w:tcW w:w="1344" w:type="dxa"/>
          </w:tcPr>
          <w:p w:rsidR="008A00EA" w:rsidRPr="008A00EA" w:rsidRDefault="008A00EA" w:rsidP="008A00EA">
            <w:pPr>
              <w:rPr>
                <w:rFonts w:asciiTheme="minorHAnsi" w:eastAsia="Tahoma" w:hAnsiTheme="minorHAnsi" w:cstheme="minorHAnsi"/>
              </w:rPr>
            </w:pPr>
          </w:p>
        </w:tc>
      </w:tr>
      <w:tr w:rsidR="008A00EA" w:rsidRPr="008A00EA" w:rsidTr="00453299">
        <w:trPr>
          <w:trHeight w:val="2456"/>
        </w:trPr>
        <w:tc>
          <w:tcPr>
            <w:tcW w:w="5963" w:type="dxa"/>
          </w:tcPr>
          <w:p w:rsidR="008A00EA" w:rsidRPr="008A00EA" w:rsidRDefault="008A00EA" w:rsidP="008A00EA">
            <w:pPr>
              <w:tabs>
                <w:tab w:val="left" w:pos="475"/>
                <w:tab w:val="left" w:pos="476"/>
              </w:tabs>
              <w:spacing w:before="129" w:line="360" w:lineRule="auto"/>
              <w:jc w:val="both"/>
              <w:rPr>
                <w:rFonts w:asciiTheme="minorHAnsi" w:eastAsia="Tahoma" w:hAnsiTheme="minorHAnsi" w:cstheme="minorHAnsi"/>
              </w:rPr>
            </w:pPr>
            <w:r w:rsidRPr="008A00EA">
              <w:rPr>
                <w:rFonts w:asciiTheme="minorHAnsi" w:eastAsia="Tahoma" w:hAnsiTheme="minorHAnsi" w:cstheme="minorHAnsi"/>
              </w:rPr>
              <w:t xml:space="preserve">7.5  Το όχημα είναι υποχρεωμένο να φέρει ζώνες ασφαλείας, που να πληρούν τις σχετικές προδιαγραφές, πιστοποιημένες σύμφωνα με την οδηγία 77/541/ΕΚ (ή </w:t>
            </w:r>
            <w:proofErr w:type="spellStart"/>
            <w:r w:rsidRPr="008A00EA">
              <w:rPr>
                <w:rFonts w:asciiTheme="minorHAnsi" w:eastAsia="Tahoma" w:hAnsiTheme="minorHAnsi" w:cstheme="minorHAnsi"/>
              </w:rPr>
              <w:t>νεώτερη</w:t>
            </w:r>
            <w:proofErr w:type="spellEnd"/>
            <w:r w:rsidRPr="008A00EA">
              <w:rPr>
                <w:rFonts w:asciiTheme="minorHAnsi" w:eastAsia="Tahoma" w:hAnsiTheme="minorHAnsi" w:cstheme="minorHAnsi"/>
              </w:rPr>
              <w:t>) ή τον κανονισμό 44/03 της ΟΕΕ-ΟΗΕ (ή με κάθε άλλη μεταγενέστερη προσαρμογή του εν λόγω κανονισμού), με τις σχετικές ενδείξεις «e» ή «Ε».</w:t>
            </w:r>
          </w:p>
        </w:tc>
        <w:tc>
          <w:tcPr>
            <w:tcW w:w="1897" w:type="dxa"/>
          </w:tcPr>
          <w:p w:rsidR="008A00EA" w:rsidRPr="008A00EA" w:rsidRDefault="008A00EA" w:rsidP="008A00EA">
            <w:pPr>
              <w:rPr>
                <w:rFonts w:asciiTheme="minorHAnsi" w:eastAsia="Tahoma" w:hAnsiTheme="minorHAnsi" w:cstheme="minorHAnsi"/>
                <w:b/>
              </w:rPr>
            </w:pPr>
          </w:p>
          <w:p w:rsidR="008A00EA" w:rsidRPr="008A00EA" w:rsidRDefault="008A00EA" w:rsidP="008A00EA">
            <w:pPr>
              <w:rPr>
                <w:rFonts w:asciiTheme="minorHAnsi" w:eastAsia="Tahoma" w:hAnsiTheme="minorHAnsi" w:cstheme="minorHAnsi"/>
                <w:b/>
              </w:rPr>
            </w:pPr>
          </w:p>
          <w:p w:rsidR="008A00EA" w:rsidRPr="008A00EA" w:rsidRDefault="008A00EA" w:rsidP="008A00EA">
            <w:pPr>
              <w:rPr>
                <w:rFonts w:asciiTheme="minorHAnsi" w:eastAsia="Tahoma" w:hAnsiTheme="minorHAnsi" w:cstheme="minorHAnsi"/>
                <w:b/>
              </w:rPr>
            </w:pPr>
          </w:p>
          <w:p w:rsidR="008A00EA" w:rsidRPr="008A00EA" w:rsidRDefault="008A00EA" w:rsidP="008A00EA">
            <w:pPr>
              <w:spacing w:before="6"/>
              <w:rPr>
                <w:rFonts w:asciiTheme="minorHAnsi" w:eastAsia="Tahoma" w:hAnsiTheme="minorHAnsi" w:cstheme="minorHAnsi"/>
                <w:b/>
              </w:rPr>
            </w:pPr>
          </w:p>
          <w:p w:rsidR="008A00EA" w:rsidRPr="008A00EA" w:rsidRDefault="008A00EA" w:rsidP="008A00EA">
            <w:pPr>
              <w:ind w:left="337" w:right="328"/>
              <w:jc w:val="center"/>
              <w:rPr>
                <w:rFonts w:asciiTheme="minorHAnsi" w:eastAsia="Tahoma" w:hAnsiTheme="minorHAnsi" w:cstheme="minorHAnsi"/>
              </w:rPr>
            </w:pPr>
            <w:r w:rsidRPr="008A00EA">
              <w:rPr>
                <w:rFonts w:asciiTheme="minorHAnsi" w:eastAsia="Tahoma" w:hAnsiTheme="minorHAnsi" w:cstheme="minorHAnsi"/>
              </w:rPr>
              <w:t>ΝΑΙ</w:t>
            </w:r>
          </w:p>
        </w:tc>
        <w:tc>
          <w:tcPr>
            <w:tcW w:w="1155" w:type="dxa"/>
          </w:tcPr>
          <w:p w:rsidR="008A00EA" w:rsidRPr="008A00EA" w:rsidRDefault="008A00EA" w:rsidP="008A00EA">
            <w:pPr>
              <w:rPr>
                <w:rFonts w:asciiTheme="minorHAnsi" w:eastAsia="Tahoma" w:hAnsiTheme="minorHAnsi" w:cstheme="minorHAnsi"/>
              </w:rPr>
            </w:pPr>
          </w:p>
        </w:tc>
        <w:tc>
          <w:tcPr>
            <w:tcW w:w="1344" w:type="dxa"/>
          </w:tcPr>
          <w:p w:rsidR="008A00EA" w:rsidRPr="008A00EA" w:rsidRDefault="008A00EA" w:rsidP="008A00EA">
            <w:pPr>
              <w:rPr>
                <w:rFonts w:asciiTheme="minorHAnsi" w:eastAsia="Tahoma" w:hAnsiTheme="minorHAnsi" w:cstheme="minorHAnsi"/>
              </w:rPr>
            </w:pPr>
          </w:p>
        </w:tc>
      </w:tr>
      <w:tr w:rsidR="008A00EA" w:rsidRPr="008A00EA" w:rsidTr="00453299">
        <w:trPr>
          <w:trHeight w:val="2194"/>
        </w:trPr>
        <w:tc>
          <w:tcPr>
            <w:tcW w:w="5963" w:type="dxa"/>
          </w:tcPr>
          <w:p w:rsidR="008A00EA" w:rsidRPr="008A00EA" w:rsidRDefault="008A00EA" w:rsidP="008A00EA">
            <w:pPr>
              <w:spacing w:before="119" w:line="360" w:lineRule="auto"/>
              <w:ind w:left="30" w:right="15"/>
              <w:jc w:val="both"/>
              <w:rPr>
                <w:rFonts w:asciiTheme="minorHAnsi" w:eastAsia="Tahoma" w:hAnsiTheme="minorHAnsi" w:cstheme="minorHAnsi"/>
              </w:rPr>
            </w:pPr>
            <w:r w:rsidRPr="008A00EA">
              <w:rPr>
                <w:rFonts w:asciiTheme="minorHAnsi" w:eastAsia="Tahoma" w:hAnsiTheme="minorHAnsi" w:cstheme="minorHAnsi"/>
              </w:rPr>
              <w:t>7.6 Οι ζώνες πρέπει να είναι τοποθετημένες σε κατάλληλη θέση και να είναι καλά στερεωμένες επί του καθίσματος, ώστε να παρέχουν την επιζητούμενη προστασία και να χρησιμοποιούνται σε κάθε περίπτωση μεταφοράς, ανεξάρτητα από το μήκος της διαδρομής.</w:t>
            </w:r>
          </w:p>
        </w:tc>
        <w:tc>
          <w:tcPr>
            <w:tcW w:w="1897" w:type="dxa"/>
          </w:tcPr>
          <w:p w:rsidR="008A00EA" w:rsidRPr="008A00EA" w:rsidRDefault="008A00EA" w:rsidP="008A00EA">
            <w:pPr>
              <w:rPr>
                <w:rFonts w:asciiTheme="minorHAnsi" w:eastAsia="Tahoma" w:hAnsiTheme="minorHAnsi" w:cstheme="minorHAnsi"/>
                <w:b/>
              </w:rPr>
            </w:pPr>
          </w:p>
          <w:p w:rsidR="008A00EA" w:rsidRPr="008A00EA" w:rsidRDefault="008A00EA" w:rsidP="008A00EA">
            <w:pPr>
              <w:rPr>
                <w:rFonts w:asciiTheme="minorHAnsi" w:eastAsia="Tahoma" w:hAnsiTheme="minorHAnsi" w:cstheme="minorHAnsi"/>
                <w:b/>
              </w:rPr>
            </w:pPr>
          </w:p>
          <w:p w:rsidR="008A00EA" w:rsidRPr="008A00EA" w:rsidRDefault="008A00EA" w:rsidP="008A00EA">
            <w:pPr>
              <w:rPr>
                <w:rFonts w:asciiTheme="minorHAnsi" w:eastAsia="Tahoma" w:hAnsiTheme="minorHAnsi" w:cstheme="minorHAnsi"/>
                <w:b/>
              </w:rPr>
            </w:pPr>
          </w:p>
          <w:p w:rsidR="008A00EA" w:rsidRPr="008A00EA" w:rsidRDefault="008A00EA" w:rsidP="008A00EA">
            <w:pPr>
              <w:rPr>
                <w:rFonts w:asciiTheme="minorHAnsi" w:eastAsia="Tahoma" w:hAnsiTheme="minorHAnsi" w:cstheme="minorHAnsi"/>
                <w:b/>
              </w:rPr>
            </w:pPr>
          </w:p>
          <w:p w:rsidR="008A00EA" w:rsidRPr="008A00EA" w:rsidRDefault="008A00EA" w:rsidP="008A00EA">
            <w:pPr>
              <w:spacing w:before="158"/>
              <w:ind w:left="337" w:right="328"/>
              <w:jc w:val="center"/>
              <w:rPr>
                <w:rFonts w:asciiTheme="minorHAnsi" w:eastAsia="Tahoma" w:hAnsiTheme="minorHAnsi" w:cstheme="minorHAnsi"/>
              </w:rPr>
            </w:pPr>
            <w:r w:rsidRPr="008A00EA">
              <w:rPr>
                <w:rFonts w:asciiTheme="minorHAnsi" w:eastAsia="Tahoma" w:hAnsiTheme="minorHAnsi" w:cstheme="minorHAnsi"/>
              </w:rPr>
              <w:t>ΝΑΙ</w:t>
            </w:r>
          </w:p>
        </w:tc>
        <w:tc>
          <w:tcPr>
            <w:tcW w:w="1155" w:type="dxa"/>
          </w:tcPr>
          <w:p w:rsidR="008A00EA" w:rsidRPr="008A00EA" w:rsidRDefault="008A00EA" w:rsidP="008A00EA">
            <w:pPr>
              <w:rPr>
                <w:rFonts w:asciiTheme="minorHAnsi" w:eastAsia="Tahoma" w:hAnsiTheme="minorHAnsi" w:cstheme="minorHAnsi"/>
              </w:rPr>
            </w:pPr>
          </w:p>
        </w:tc>
        <w:tc>
          <w:tcPr>
            <w:tcW w:w="1344" w:type="dxa"/>
          </w:tcPr>
          <w:p w:rsidR="008A00EA" w:rsidRPr="008A00EA" w:rsidRDefault="008A00EA" w:rsidP="008A00EA">
            <w:pPr>
              <w:rPr>
                <w:rFonts w:asciiTheme="minorHAnsi" w:eastAsia="Tahoma" w:hAnsiTheme="minorHAnsi" w:cstheme="minorHAnsi"/>
              </w:rPr>
            </w:pPr>
          </w:p>
        </w:tc>
      </w:tr>
      <w:tr w:rsidR="008A00EA" w:rsidRPr="008A00EA" w:rsidTr="00453299">
        <w:trPr>
          <w:trHeight w:val="1066"/>
        </w:trPr>
        <w:tc>
          <w:tcPr>
            <w:tcW w:w="5963" w:type="dxa"/>
          </w:tcPr>
          <w:p w:rsidR="008A00EA" w:rsidRPr="008A00EA" w:rsidRDefault="008A00EA" w:rsidP="008A00EA">
            <w:pPr>
              <w:spacing w:before="119" w:line="360" w:lineRule="auto"/>
              <w:ind w:left="30" w:right="15"/>
              <w:jc w:val="both"/>
              <w:rPr>
                <w:rFonts w:asciiTheme="minorHAnsi" w:eastAsia="Tahoma" w:hAnsiTheme="minorHAnsi" w:cstheme="minorHAnsi"/>
              </w:rPr>
            </w:pPr>
            <w:r w:rsidRPr="008A00EA">
              <w:rPr>
                <w:rFonts w:asciiTheme="minorHAnsi" w:eastAsia="Tahoma" w:hAnsiTheme="minorHAnsi" w:cstheme="minorHAnsi"/>
              </w:rPr>
              <w:t>7.8. Το όχημα που θα χρησιμοποιηθεί θα πρέπει να περνά από τον προβλεπόμενο τεχνικό έλεγχο οχημάτων σύμφωνα με τις κείμενες διατάξεις</w:t>
            </w:r>
          </w:p>
        </w:tc>
        <w:tc>
          <w:tcPr>
            <w:tcW w:w="1897" w:type="dxa"/>
          </w:tcPr>
          <w:p w:rsidR="008A00EA" w:rsidRPr="008A00EA" w:rsidRDefault="008A00EA" w:rsidP="008A00EA">
            <w:pPr>
              <w:jc w:val="center"/>
              <w:rPr>
                <w:rFonts w:asciiTheme="minorHAnsi" w:eastAsia="Tahoma" w:hAnsiTheme="minorHAnsi" w:cstheme="minorHAnsi"/>
              </w:rPr>
            </w:pPr>
          </w:p>
          <w:p w:rsidR="008A00EA" w:rsidRPr="008A00EA" w:rsidRDefault="008A00EA" w:rsidP="008A00EA">
            <w:pPr>
              <w:jc w:val="center"/>
              <w:rPr>
                <w:rFonts w:asciiTheme="minorHAnsi" w:eastAsia="Tahoma" w:hAnsiTheme="minorHAnsi" w:cstheme="minorHAnsi"/>
                <w:b/>
              </w:rPr>
            </w:pPr>
            <w:r w:rsidRPr="008A00EA">
              <w:rPr>
                <w:rFonts w:asciiTheme="minorHAnsi" w:eastAsia="Tahoma" w:hAnsiTheme="minorHAnsi" w:cstheme="minorHAnsi"/>
              </w:rPr>
              <w:t>ΝΑΙ</w:t>
            </w:r>
          </w:p>
        </w:tc>
        <w:tc>
          <w:tcPr>
            <w:tcW w:w="1155" w:type="dxa"/>
          </w:tcPr>
          <w:p w:rsidR="008A00EA" w:rsidRPr="008A00EA" w:rsidRDefault="008A00EA" w:rsidP="008A00EA">
            <w:pPr>
              <w:rPr>
                <w:rFonts w:asciiTheme="minorHAnsi" w:eastAsia="Tahoma" w:hAnsiTheme="minorHAnsi" w:cstheme="minorHAnsi"/>
              </w:rPr>
            </w:pPr>
          </w:p>
        </w:tc>
        <w:tc>
          <w:tcPr>
            <w:tcW w:w="1344" w:type="dxa"/>
          </w:tcPr>
          <w:p w:rsidR="008A00EA" w:rsidRPr="008A00EA" w:rsidRDefault="008A00EA" w:rsidP="008A00EA">
            <w:pPr>
              <w:rPr>
                <w:rFonts w:asciiTheme="minorHAnsi" w:eastAsia="Tahoma" w:hAnsiTheme="minorHAnsi" w:cstheme="minorHAnsi"/>
              </w:rPr>
            </w:pPr>
          </w:p>
        </w:tc>
      </w:tr>
      <w:tr w:rsidR="008A00EA" w:rsidRPr="008A00EA" w:rsidTr="00453299">
        <w:trPr>
          <w:trHeight w:val="1066"/>
        </w:trPr>
        <w:tc>
          <w:tcPr>
            <w:tcW w:w="5963" w:type="dxa"/>
          </w:tcPr>
          <w:p w:rsidR="008A00EA" w:rsidRPr="008A00EA" w:rsidRDefault="008A00EA" w:rsidP="008A00EA">
            <w:pPr>
              <w:spacing w:before="119" w:line="360" w:lineRule="auto"/>
              <w:ind w:left="30" w:right="15"/>
              <w:jc w:val="both"/>
              <w:rPr>
                <w:rFonts w:asciiTheme="minorHAnsi" w:eastAsia="Tahoma" w:hAnsiTheme="minorHAnsi" w:cstheme="minorHAnsi"/>
              </w:rPr>
            </w:pPr>
            <w:r w:rsidRPr="008A00EA">
              <w:rPr>
                <w:rFonts w:asciiTheme="minorHAnsi" w:eastAsia="Tahoma" w:hAnsiTheme="minorHAnsi" w:cstheme="minorHAnsi"/>
              </w:rPr>
              <w:t xml:space="preserve">7.9. Απαγορεύεται η με οποιοδήποτε τρόπο, μεταβίβαση ή εκχώρηση, εν </w:t>
            </w:r>
            <w:proofErr w:type="spellStart"/>
            <w:r w:rsidRPr="008A00EA">
              <w:rPr>
                <w:rFonts w:asciiTheme="minorHAnsi" w:eastAsia="Tahoma" w:hAnsiTheme="minorHAnsi" w:cstheme="minorHAnsi"/>
              </w:rPr>
              <w:t>όλω</w:t>
            </w:r>
            <w:proofErr w:type="spellEnd"/>
            <w:r w:rsidRPr="008A00EA">
              <w:rPr>
                <w:rFonts w:asciiTheme="minorHAnsi" w:eastAsia="Tahoma" w:hAnsiTheme="minorHAnsi" w:cstheme="minorHAnsi"/>
              </w:rPr>
              <w:t xml:space="preserve"> ή εν μέρει, του δρομολογίου από τον ανάδοχο </w:t>
            </w:r>
            <w:r w:rsidRPr="008A00EA">
              <w:rPr>
                <w:rFonts w:asciiTheme="minorHAnsi" w:eastAsia="Tahoma" w:hAnsiTheme="minorHAnsi" w:cstheme="minorHAnsi"/>
              </w:rPr>
              <w:lastRenderedPageBreak/>
              <w:t xml:space="preserve">σε άλλο πρόσωπο, η μεταφορά άλλων επιβατών μαζί με τα άτομα με αναπηρία, καθώς και η απαίτηση καταβολής εισιτηρίου από τους μεταφερόμενους. </w:t>
            </w:r>
          </w:p>
        </w:tc>
        <w:tc>
          <w:tcPr>
            <w:tcW w:w="1897" w:type="dxa"/>
          </w:tcPr>
          <w:p w:rsidR="008A00EA" w:rsidRPr="008A00EA" w:rsidRDefault="008A00EA" w:rsidP="008A00EA">
            <w:pPr>
              <w:rPr>
                <w:rFonts w:asciiTheme="minorHAnsi" w:eastAsia="Tahoma" w:hAnsiTheme="minorHAnsi" w:cstheme="minorHAnsi"/>
                <w:b/>
              </w:rPr>
            </w:pPr>
          </w:p>
        </w:tc>
        <w:tc>
          <w:tcPr>
            <w:tcW w:w="1155" w:type="dxa"/>
          </w:tcPr>
          <w:p w:rsidR="008A00EA" w:rsidRPr="008A00EA" w:rsidRDefault="008A00EA" w:rsidP="008A00EA">
            <w:pPr>
              <w:rPr>
                <w:rFonts w:asciiTheme="minorHAnsi" w:eastAsia="Tahoma" w:hAnsiTheme="minorHAnsi" w:cstheme="minorHAnsi"/>
              </w:rPr>
            </w:pPr>
          </w:p>
        </w:tc>
        <w:tc>
          <w:tcPr>
            <w:tcW w:w="1344" w:type="dxa"/>
          </w:tcPr>
          <w:p w:rsidR="008A00EA" w:rsidRPr="008A00EA" w:rsidRDefault="008A00EA" w:rsidP="008A00EA">
            <w:pPr>
              <w:rPr>
                <w:rFonts w:asciiTheme="minorHAnsi" w:eastAsia="Tahoma" w:hAnsiTheme="minorHAnsi" w:cstheme="minorHAnsi"/>
              </w:rPr>
            </w:pPr>
          </w:p>
        </w:tc>
      </w:tr>
      <w:tr w:rsidR="008A00EA" w:rsidRPr="008A00EA" w:rsidTr="00453299">
        <w:trPr>
          <w:trHeight w:val="553"/>
        </w:trPr>
        <w:tc>
          <w:tcPr>
            <w:tcW w:w="5963" w:type="dxa"/>
          </w:tcPr>
          <w:p w:rsidR="008A00EA" w:rsidRPr="008A00EA" w:rsidRDefault="008A00EA" w:rsidP="008A00EA">
            <w:pPr>
              <w:spacing w:before="119" w:line="360" w:lineRule="auto"/>
              <w:ind w:left="30" w:right="15"/>
              <w:jc w:val="both"/>
              <w:rPr>
                <w:rFonts w:asciiTheme="minorHAnsi" w:eastAsia="Tahoma" w:hAnsiTheme="minorHAnsi" w:cstheme="minorHAnsi"/>
                <w:b/>
                <w:color w:val="FF0000"/>
              </w:rPr>
            </w:pPr>
            <w:r w:rsidRPr="008A00EA">
              <w:rPr>
                <w:rFonts w:asciiTheme="minorHAnsi" w:eastAsia="Tahoma" w:hAnsiTheme="minorHAnsi" w:cstheme="minorHAnsi"/>
                <w:b/>
              </w:rPr>
              <w:lastRenderedPageBreak/>
              <w:t>8. Ασφαλιστική Κάλυψη</w:t>
            </w:r>
          </w:p>
        </w:tc>
        <w:tc>
          <w:tcPr>
            <w:tcW w:w="1897" w:type="dxa"/>
          </w:tcPr>
          <w:p w:rsidR="008A00EA" w:rsidRPr="008A00EA" w:rsidRDefault="008A00EA" w:rsidP="008A00EA">
            <w:pPr>
              <w:rPr>
                <w:rFonts w:asciiTheme="minorHAnsi" w:eastAsia="Tahoma" w:hAnsiTheme="minorHAnsi" w:cstheme="minorHAnsi"/>
                <w:b/>
                <w:color w:val="FF0000"/>
              </w:rPr>
            </w:pPr>
          </w:p>
        </w:tc>
        <w:tc>
          <w:tcPr>
            <w:tcW w:w="1155" w:type="dxa"/>
          </w:tcPr>
          <w:p w:rsidR="008A00EA" w:rsidRPr="008A00EA" w:rsidRDefault="008A00EA" w:rsidP="008A00EA">
            <w:pPr>
              <w:rPr>
                <w:rFonts w:asciiTheme="minorHAnsi" w:eastAsia="Tahoma" w:hAnsiTheme="minorHAnsi" w:cstheme="minorHAnsi"/>
                <w:color w:val="FF0000"/>
              </w:rPr>
            </w:pPr>
          </w:p>
        </w:tc>
        <w:tc>
          <w:tcPr>
            <w:tcW w:w="1344" w:type="dxa"/>
          </w:tcPr>
          <w:p w:rsidR="008A00EA" w:rsidRPr="008A00EA" w:rsidRDefault="008A00EA" w:rsidP="008A00EA">
            <w:pPr>
              <w:rPr>
                <w:rFonts w:asciiTheme="minorHAnsi" w:eastAsia="Tahoma" w:hAnsiTheme="minorHAnsi" w:cstheme="minorHAnsi"/>
                <w:color w:val="FF0000"/>
              </w:rPr>
            </w:pPr>
          </w:p>
        </w:tc>
      </w:tr>
      <w:tr w:rsidR="008A00EA" w:rsidRPr="008A00EA" w:rsidTr="00453299">
        <w:trPr>
          <w:trHeight w:val="553"/>
        </w:trPr>
        <w:tc>
          <w:tcPr>
            <w:tcW w:w="5963" w:type="dxa"/>
          </w:tcPr>
          <w:p w:rsidR="008A00EA" w:rsidRPr="008A00EA" w:rsidRDefault="008A00EA" w:rsidP="008A00EA">
            <w:pPr>
              <w:spacing w:before="119" w:line="360" w:lineRule="auto"/>
              <w:ind w:left="30" w:right="15"/>
              <w:jc w:val="both"/>
              <w:rPr>
                <w:rFonts w:asciiTheme="minorHAnsi" w:eastAsia="Tahoma" w:hAnsiTheme="minorHAnsi" w:cstheme="minorHAnsi"/>
              </w:rPr>
            </w:pPr>
            <w:r w:rsidRPr="008A00EA">
              <w:rPr>
                <w:rFonts w:asciiTheme="minorHAnsi" w:eastAsia="Tahoma" w:hAnsiTheme="minorHAnsi" w:cstheme="minorHAnsi"/>
              </w:rPr>
              <w:t>8.1. Το όχημα, κύριο ή εφεδρικό, που θα χρησιμοποιείται από τον ανάδοχο για το έργο της μεταφοράς, πρέπει να έχει πλήρη ασφαλιστική κάλυψη όλων των επιβαινόντων για ατυχήματα και υλικές ζημίες, όπως επίσης και την κατά νόμο ασφαλιστική κάλυψη για αστική ευθύνη έναντι τρίτων και για υλικές ζημίες.</w:t>
            </w:r>
          </w:p>
        </w:tc>
        <w:tc>
          <w:tcPr>
            <w:tcW w:w="1897" w:type="dxa"/>
          </w:tcPr>
          <w:p w:rsidR="008A00EA" w:rsidRPr="008A00EA" w:rsidRDefault="008A00EA" w:rsidP="008A00EA">
            <w:pPr>
              <w:rPr>
                <w:rFonts w:asciiTheme="minorHAnsi" w:eastAsia="Tahoma" w:hAnsiTheme="minorHAnsi" w:cstheme="minorHAnsi"/>
                <w:b/>
                <w:color w:val="FF0000"/>
              </w:rPr>
            </w:pPr>
          </w:p>
        </w:tc>
        <w:tc>
          <w:tcPr>
            <w:tcW w:w="1155" w:type="dxa"/>
          </w:tcPr>
          <w:p w:rsidR="008A00EA" w:rsidRPr="008A00EA" w:rsidRDefault="008A00EA" w:rsidP="008A00EA">
            <w:pPr>
              <w:rPr>
                <w:rFonts w:asciiTheme="minorHAnsi" w:eastAsia="Tahoma" w:hAnsiTheme="minorHAnsi" w:cstheme="minorHAnsi"/>
                <w:color w:val="FF0000"/>
              </w:rPr>
            </w:pPr>
          </w:p>
        </w:tc>
        <w:tc>
          <w:tcPr>
            <w:tcW w:w="1344" w:type="dxa"/>
          </w:tcPr>
          <w:p w:rsidR="008A00EA" w:rsidRPr="008A00EA" w:rsidRDefault="008A00EA" w:rsidP="008A00EA">
            <w:pPr>
              <w:rPr>
                <w:rFonts w:asciiTheme="minorHAnsi" w:eastAsia="Tahoma" w:hAnsiTheme="minorHAnsi" w:cstheme="minorHAnsi"/>
                <w:color w:val="FF0000"/>
              </w:rPr>
            </w:pPr>
          </w:p>
        </w:tc>
      </w:tr>
      <w:tr w:rsidR="008A00EA" w:rsidRPr="008A00EA" w:rsidTr="00453299">
        <w:trPr>
          <w:trHeight w:val="553"/>
        </w:trPr>
        <w:tc>
          <w:tcPr>
            <w:tcW w:w="5963" w:type="dxa"/>
          </w:tcPr>
          <w:p w:rsidR="008A00EA" w:rsidRPr="008A00EA" w:rsidRDefault="008A00EA" w:rsidP="008A00EA">
            <w:pPr>
              <w:spacing w:before="119" w:line="360" w:lineRule="auto"/>
              <w:ind w:left="30" w:right="15"/>
              <w:jc w:val="both"/>
              <w:rPr>
                <w:rFonts w:asciiTheme="minorHAnsi" w:eastAsia="Tahoma" w:hAnsiTheme="minorHAnsi" w:cstheme="minorHAnsi"/>
              </w:rPr>
            </w:pPr>
            <w:r w:rsidRPr="008A00EA">
              <w:rPr>
                <w:rFonts w:asciiTheme="minorHAnsi" w:eastAsia="Tahoma" w:hAnsiTheme="minorHAnsi" w:cstheme="minorHAnsi"/>
              </w:rPr>
              <w:t>8.2. Η διάρκεια των ανωτέρω ασφαλίσεων πρέπει να καλύπτει όλο το συμβατικό χρόνο της σύμβασης μεταφοράς και όχι μέρος αυτής. Τα ασφαλιστήρια συμβόλαια καλύπτουν υποχρεωτικά επιβαίνοντες και τρίτους καθ’ όλη τη διάρκεια της σύμβασης .</w:t>
            </w:r>
          </w:p>
        </w:tc>
        <w:tc>
          <w:tcPr>
            <w:tcW w:w="1897" w:type="dxa"/>
          </w:tcPr>
          <w:p w:rsidR="008A00EA" w:rsidRPr="008A00EA" w:rsidRDefault="008A00EA" w:rsidP="008A00EA">
            <w:pPr>
              <w:rPr>
                <w:rFonts w:asciiTheme="minorHAnsi" w:eastAsia="Tahoma" w:hAnsiTheme="minorHAnsi" w:cstheme="minorHAnsi"/>
                <w:b/>
                <w:color w:val="FF0000"/>
              </w:rPr>
            </w:pPr>
          </w:p>
        </w:tc>
        <w:tc>
          <w:tcPr>
            <w:tcW w:w="1155" w:type="dxa"/>
          </w:tcPr>
          <w:p w:rsidR="008A00EA" w:rsidRPr="008A00EA" w:rsidRDefault="008A00EA" w:rsidP="008A00EA">
            <w:pPr>
              <w:rPr>
                <w:rFonts w:asciiTheme="minorHAnsi" w:eastAsia="Tahoma" w:hAnsiTheme="minorHAnsi" w:cstheme="minorHAnsi"/>
                <w:color w:val="FF0000"/>
              </w:rPr>
            </w:pPr>
          </w:p>
        </w:tc>
        <w:tc>
          <w:tcPr>
            <w:tcW w:w="1344" w:type="dxa"/>
          </w:tcPr>
          <w:p w:rsidR="008A00EA" w:rsidRPr="008A00EA" w:rsidRDefault="008A00EA" w:rsidP="008A00EA">
            <w:pPr>
              <w:rPr>
                <w:rFonts w:asciiTheme="minorHAnsi" w:eastAsia="Tahoma" w:hAnsiTheme="minorHAnsi" w:cstheme="minorHAnsi"/>
                <w:color w:val="FF0000"/>
              </w:rPr>
            </w:pPr>
          </w:p>
        </w:tc>
      </w:tr>
      <w:tr w:rsidR="008A00EA" w:rsidRPr="008A00EA" w:rsidTr="00453299">
        <w:trPr>
          <w:trHeight w:val="553"/>
        </w:trPr>
        <w:tc>
          <w:tcPr>
            <w:tcW w:w="5963" w:type="dxa"/>
          </w:tcPr>
          <w:p w:rsidR="008A00EA" w:rsidRPr="008A00EA" w:rsidRDefault="008A00EA" w:rsidP="008A00EA">
            <w:pPr>
              <w:spacing w:before="119" w:line="360" w:lineRule="auto"/>
              <w:ind w:left="30" w:right="15"/>
              <w:jc w:val="both"/>
              <w:rPr>
                <w:rFonts w:asciiTheme="minorHAnsi" w:eastAsia="Tahoma" w:hAnsiTheme="minorHAnsi" w:cstheme="minorHAnsi"/>
              </w:rPr>
            </w:pPr>
            <w:r w:rsidRPr="008A00EA">
              <w:rPr>
                <w:rFonts w:asciiTheme="minorHAnsi" w:eastAsia="Tahoma" w:hAnsiTheme="minorHAnsi" w:cstheme="minorHAnsi"/>
              </w:rPr>
              <w:t>8.4. Κάθε ανάδοχος ευθύνεται για τους επιβαίνοντες, ποινικά και αστικά, για τυχόν τραυματισμούς, όσο αυτοί βρίσκονται μέσα στο όχημα, αλλά και κατά την επιβίβαση και αποβίβασή τους.</w:t>
            </w:r>
          </w:p>
        </w:tc>
        <w:tc>
          <w:tcPr>
            <w:tcW w:w="1897" w:type="dxa"/>
          </w:tcPr>
          <w:p w:rsidR="008A00EA" w:rsidRPr="008A00EA" w:rsidRDefault="008A00EA" w:rsidP="008A00EA">
            <w:pPr>
              <w:rPr>
                <w:rFonts w:asciiTheme="minorHAnsi" w:eastAsia="Tahoma" w:hAnsiTheme="minorHAnsi" w:cstheme="minorHAnsi"/>
                <w:b/>
                <w:color w:val="FF0000"/>
              </w:rPr>
            </w:pPr>
          </w:p>
        </w:tc>
        <w:tc>
          <w:tcPr>
            <w:tcW w:w="1155" w:type="dxa"/>
          </w:tcPr>
          <w:p w:rsidR="008A00EA" w:rsidRPr="008A00EA" w:rsidRDefault="008A00EA" w:rsidP="008A00EA">
            <w:pPr>
              <w:rPr>
                <w:rFonts w:asciiTheme="minorHAnsi" w:eastAsia="Tahoma" w:hAnsiTheme="minorHAnsi" w:cstheme="minorHAnsi"/>
                <w:color w:val="FF0000"/>
              </w:rPr>
            </w:pPr>
          </w:p>
        </w:tc>
        <w:tc>
          <w:tcPr>
            <w:tcW w:w="1344" w:type="dxa"/>
          </w:tcPr>
          <w:p w:rsidR="008A00EA" w:rsidRPr="008A00EA" w:rsidRDefault="008A00EA" w:rsidP="008A00EA">
            <w:pPr>
              <w:rPr>
                <w:rFonts w:asciiTheme="minorHAnsi" w:eastAsia="Tahoma" w:hAnsiTheme="minorHAnsi" w:cstheme="minorHAnsi"/>
                <w:color w:val="FF0000"/>
              </w:rPr>
            </w:pPr>
          </w:p>
        </w:tc>
      </w:tr>
    </w:tbl>
    <w:p w:rsidR="008A00EA" w:rsidRDefault="008A00EA" w:rsidP="008A00EA">
      <w:pPr>
        <w:pStyle w:val="a3"/>
        <w:spacing w:before="0"/>
        <w:jc w:val="center"/>
        <w:rPr>
          <w:rFonts w:asciiTheme="minorHAnsi" w:hAnsiTheme="minorHAnsi" w:cstheme="minorHAnsi"/>
          <w:b/>
          <w:sz w:val="22"/>
          <w:szCs w:val="22"/>
        </w:rPr>
      </w:pPr>
    </w:p>
    <w:sectPr w:rsidR="008A00EA" w:rsidSect="00464FB2">
      <w:pgSz w:w="12240" w:h="15840"/>
      <w:pgMar w:top="1440" w:right="90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E2840"/>
    <w:multiLevelType w:val="hybridMultilevel"/>
    <w:tmpl w:val="B16E499A"/>
    <w:lvl w:ilvl="0" w:tplc="F2729CB6">
      <w:numFmt w:val="bullet"/>
      <w:lvlText w:val=""/>
      <w:lvlJc w:val="left"/>
      <w:pPr>
        <w:ind w:left="314" w:hanging="303"/>
      </w:pPr>
      <w:rPr>
        <w:rFonts w:ascii="Symbol" w:eastAsia="Symbol" w:hAnsi="Symbol" w:cs="Symbol" w:hint="default"/>
        <w:w w:val="100"/>
        <w:sz w:val="22"/>
        <w:szCs w:val="22"/>
        <w:lang w:val="el-GR" w:eastAsia="en-US" w:bidi="ar-SA"/>
      </w:rPr>
    </w:lvl>
    <w:lvl w:ilvl="1" w:tplc="5C8257FE">
      <w:numFmt w:val="bullet"/>
      <w:lvlText w:val="•"/>
      <w:lvlJc w:val="left"/>
      <w:pPr>
        <w:ind w:left="883" w:hanging="303"/>
      </w:pPr>
      <w:rPr>
        <w:rFonts w:hint="default"/>
        <w:lang w:val="el-GR" w:eastAsia="en-US" w:bidi="ar-SA"/>
      </w:rPr>
    </w:lvl>
    <w:lvl w:ilvl="2" w:tplc="1792C060">
      <w:numFmt w:val="bullet"/>
      <w:lvlText w:val="•"/>
      <w:lvlJc w:val="left"/>
      <w:pPr>
        <w:ind w:left="1446" w:hanging="303"/>
      </w:pPr>
      <w:rPr>
        <w:rFonts w:hint="default"/>
        <w:lang w:val="el-GR" w:eastAsia="en-US" w:bidi="ar-SA"/>
      </w:rPr>
    </w:lvl>
    <w:lvl w:ilvl="3" w:tplc="9BFA3E2A">
      <w:numFmt w:val="bullet"/>
      <w:lvlText w:val="•"/>
      <w:lvlJc w:val="left"/>
      <w:pPr>
        <w:ind w:left="2009" w:hanging="303"/>
      </w:pPr>
      <w:rPr>
        <w:rFonts w:hint="default"/>
        <w:lang w:val="el-GR" w:eastAsia="en-US" w:bidi="ar-SA"/>
      </w:rPr>
    </w:lvl>
    <w:lvl w:ilvl="4" w:tplc="531001DE">
      <w:numFmt w:val="bullet"/>
      <w:lvlText w:val="•"/>
      <w:lvlJc w:val="left"/>
      <w:pPr>
        <w:ind w:left="2573" w:hanging="303"/>
      </w:pPr>
      <w:rPr>
        <w:rFonts w:hint="default"/>
        <w:lang w:val="el-GR" w:eastAsia="en-US" w:bidi="ar-SA"/>
      </w:rPr>
    </w:lvl>
    <w:lvl w:ilvl="5" w:tplc="DBBC7DA0">
      <w:numFmt w:val="bullet"/>
      <w:lvlText w:val="•"/>
      <w:lvlJc w:val="left"/>
      <w:pPr>
        <w:ind w:left="3136" w:hanging="303"/>
      </w:pPr>
      <w:rPr>
        <w:rFonts w:hint="default"/>
        <w:lang w:val="el-GR" w:eastAsia="en-US" w:bidi="ar-SA"/>
      </w:rPr>
    </w:lvl>
    <w:lvl w:ilvl="6" w:tplc="CEFA0418">
      <w:numFmt w:val="bullet"/>
      <w:lvlText w:val="•"/>
      <w:lvlJc w:val="left"/>
      <w:pPr>
        <w:ind w:left="3699" w:hanging="303"/>
      </w:pPr>
      <w:rPr>
        <w:rFonts w:hint="default"/>
        <w:lang w:val="el-GR" w:eastAsia="en-US" w:bidi="ar-SA"/>
      </w:rPr>
    </w:lvl>
    <w:lvl w:ilvl="7" w:tplc="84BCAE80">
      <w:numFmt w:val="bullet"/>
      <w:lvlText w:val="•"/>
      <w:lvlJc w:val="left"/>
      <w:pPr>
        <w:ind w:left="4263" w:hanging="303"/>
      </w:pPr>
      <w:rPr>
        <w:rFonts w:hint="default"/>
        <w:lang w:val="el-GR" w:eastAsia="en-US" w:bidi="ar-SA"/>
      </w:rPr>
    </w:lvl>
    <w:lvl w:ilvl="8" w:tplc="F378C7A8">
      <w:numFmt w:val="bullet"/>
      <w:lvlText w:val="•"/>
      <w:lvlJc w:val="left"/>
      <w:pPr>
        <w:ind w:left="4826" w:hanging="303"/>
      </w:pPr>
      <w:rPr>
        <w:rFonts w:hint="default"/>
        <w:lang w:val="el-G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D2"/>
    <w:rsid w:val="00086E00"/>
    <w:rsid w:val="001A5B2E"/>
    <w:rsid w:val="00390F38"/>
    <w:rsid w:val="003F55E9"/>
    <w:rsid w:val="00464FB2"/>
    <w:rsid w:val="004A6E17"/>
    <w:rsid w:val="005B2E1A"/>
    <w:rsid w:val="005D3833"/>
    <w:rsid w:val="0065602A"/>
    <w:rsid w:val="006759D5"/>
    <w:rsid w:val="00824E73"/>
    <w:rsid w:val="008A00EA"/>
    <w:rsid w:val="008C7F4D"/>
    <w:rsid w:val="00995BD2"/>
    <w:rsid w:val="009F3855"/>
    <w:rsid w:val="00A226E3"/>
    <w:rsid w:val="00B2415C"/>
    <w:rsid w:val="00BB6EDE"/>
    <w:rsid w:val="00BE6109"/>
    <w:rsid w:val="00C821CF"/>
    <w:rsid w:val="00D53306"/>
    <w:rsid w:val="00E12776"/>
    <w:rsid w:val="00E47CEA"/>
    <w:rsid w:val="00E84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17AC"/>
  <w15:chartTrackingRefBased/>
  <w15:docId w15:val="{EB44460A-5A8E-4954-9167-783D7304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64FB2"/>
    <w:pPr>
      <w:widowControl w:val="0"/>
      <w:autoSpaceDE w:val="0"/>
      <w:autoSpaceDN w:val="0"/>
      <w:spacing w:after="0" w:line="240" w:lineRule="auto"/>
    </w:pPr>
    <w:rPr>
      <w:rFonts w:ascii="Arial" w:eastAsia="Arial" w:hAnsi="Arial" w:cs="Arial"/>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64FB2"/>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3">
    <w:name w:val="Body Text"/>
    <w:basedOn w:val="a"/>
    <w:link w:val="Char"/>
    <w:uiPriority w:val="1"/>
    <w:qFormat/>
    <w:rsid w:val="00464FB2"/>
    <w:pPr>
      <w:spacing w:before="120"/>
      <w:jc w:val="both"/>
    </w:pPr>
    <w:rPr>
      <w:sz w:val="24"/>
      <w:szCs w:val="24"/>
    </w:rPr>
  </w:style>
  <w:style w:type="character" w:customStyle="1" w:styleId="Char">
    <w:name w:val="Σώμα κειμένου Char"/>
    <w:basedOn w:val="a0"/>
    <w:link w:val="a3"/>
    <w:uiPriority w:val="1"/>
    <w:rsid w:val="00464FB2"/>
    <w:rPr>
      <w:rFonts w:ascii="Arial" w:eastAsia="Arial" w:hAnsi="Arial" w:cs="Arial"/>
      <w:sz w:val="24"/>
      <w:szCs w:val="24"/>
      <w:lang w:val="el-GR"/>
    </w:rPr>
  </w:style>
  <w:style w:type="paragraph" w:customStyle="1" w:styleId="TableParagraph">
    <w:name w:val="Table Paragraph"/>
    <w:basedOn w:val="a"/>
    <w:uiPriority w:val="1"/>
    <w:qFormat/>
    <w:rsid w:val="00464FB2"/>
    <w:rPr>
      <w:rFonts w:ascii="Tahoma" w:eastAsia="Tahoma" w:hAnsi="Tahoma" w:cs="Tahoma"/>
    </w:rPr>
  </w:style>
  <w:style w:type="table" w:customStyle="1" w:styleId="TableNormal6">
    <w:name w:val="Table Normal6"/>
    <w:uiPriority w:val="2"/>
    <w:semiHidden/>
    <w:unhideWhenUsed/>
    <w:qFormat/>
    <w:rsid w:val="008A00EA"/>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6</Pages>
  <Words>1316</Words>
  <Characters>7504</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ΕΛΚΕ</dc:creator>
  <cp:keywords/>
  <dc:description/>
  <cp:lastModifiedBy>ΕΛΚΕ</cp:lastModifiedBy>
  <cp:revision>12</cp:revision>
  <dcterms:created xsi:type="dcterms:W3CDTF">2020-07-02T11:02:00Z</dcterms:created>
  <dcterms:modified xsi:type="dcterms:W3CDTF">2020-08-04T08:39:00Z</dcterms:modified>
</cp:coreProperties>
</file>