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EA" w:rsidRPr="00624904" w:rsidRDefault="00624904">
      <w:pPr>
        <w:rPr>
          <w:b/>
          <w:sz w:val="32"/>
          <w:szCs w:val="32"/>
        </w:rPr>
      </w:pPr>
      <w:r w:rsidRPr="00624904">
        <w:rPr>
          <w:b/>
          <w:sz w:val="32"/>
          <w:szCs w:val="32"/>
        </w:rPr>
        <w:t>Δημοσιότητα ΕΛΙΔΕΚ ΓΓΕΤ</w:t>
      </w:r>
    </w:p>
    <w:p w:rsidR="00624904" w:rsidRDefault="00624904"/>
    <w:p w:rsidR="00624904" w:rsidRDefault="00624904">
      <w:r>
        <w:rPr>
          <w:rStyle w:val="a3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……</w:t>
      </w:r>
      <w:r>
        <w:rPr>
          <w:rStyle w:val="a3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το έργο χρηματοδοτείται </w:t>
      </w:r>
      <w:r>
        <w:rPr>
          <w:rStyle w:val="a3"/>
          <w:rFonts w:ascii="Verdana" w:hAnsi="Verdana"/>
          <w:b/>
          <w:bCs/>
          <w:color w:val="000000"/>
          <w:sz w:val="20"/>
          <w:szCs w:val="20"/>
        </w:rPr>
        <w:t>από τη Γενική Γραμματεία Έρευνας και Τεχνολογίας (ΓΓΕΤ) και το Ελληνικό Ίδρυμα Έρευνας και Καινοτομίας (ΕΛΙΔΕΚ) στο πλαίσιο της δράσης "1η Προκήρυξη ερευνητικών έργων ΕΛΙΔΕΚ για την ενίσχυση Μεταδιδακτόρων Ερευνητών/τριών" </w:t>
      </w:r>
    </w:p>
    <w:p w:rsidR="00624904" w:rsidRDefault="00624904"/>
    <w:p w:rsidR="00624904" w:rsidRDefault="00624904">
      <w:bookmarkStart w:id="0" w:name="_GoBack"/>
      <w:r w:rsidRPr="00624904">
        <w:rPr>
          <w:noProof/>
          <w:lang w:eastAsia="el-GR"/>
        </w:rPr>
        <w:drawing>
          <wp:inline distT="0" distB="0" distL="0" distR="0">
            <wp:extent cx="5274310" cy="806216"/>
            <wp:effectExtent l="0" t="0" r="2540" b="0"/>
            <wp:docPr id="1" name="Εικόνα 1" descr="Z:\dimitra\ΜΕΤΑΔΙΔΑΚΤΟΡΕΣ ΕΛΙΔΕΚ\Logo_Eli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imitra\ΜΕΤΑΔΙΔΑΚΤΟΡΕΣ ΕΛΙΔΕΚ\Logo_Elide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49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04"/>
    <w:rsid w:val="00624904"/>
    <w:rsid w:val="00D9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C8C2"/>
  <w15:chartTrackingRefBased/>
  <w15:docId w15:val="{2AC37F8E-7F09-468C-8C43-DE3A930E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249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ΕΛΕΝΗ</dc:creator>
  <cp:keywords/>
  <dc:description/>
  <cp:lastModifiedBy>ΕΛΕΝΗ</cp:lastModifiedBy>
  <cp:revision>1</cp:revision>
  <dcterms:created xsi:type="dcterms:W3CDTF">2020-02-27T10:07:00Z</dcterms:created>
  <dcterms:modified xsi:type="dcterms:W3CDTF">2020-02-27T10:13:00Z</dcterms:modified>
</cp:coreProperties>
</file>